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2D61E4C2" w:rsidR="00332032" w:rsidRPr="004F07D6" w:rsidRDefault="00E61146"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546E4C18">
                <wp:simplePos x="0" y="0"/>
                <wp:positionH relativeFrom="column">
                  <wp:posOffset>6783705</wp:posOffset>
                </wp:positionH>
                <wp:positionV relativeFrom="paragraph">
                  <wp:posOffset>171450</wp:posOffset>
                </wp:positionV>
                <wp:extent cx="45085"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4.15pt;margin-top:13.5pt;width:3.55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24F6DBFB"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7E75F4EF" w:rsidR="002A0FB9" w:rsidRDefault="00171109" w:rsidP="002A0FB9">
      <w:pPr>
        <w:jc w:val="center"/>
        <w:rPr>
          <w:rFonts w:ascii="Georgia" w:hAnsi="Georgia" w:cs="Courier New"/>
          <w:b/>
          <w:bCs/>
          <w:sz w:val="22"/>
          <w:szCs w:val="22"/>
        </w:rPr>
      </w:pPr>
      <w:r>
        <w:rPr>
          <w:rFonts w:ascii="Georgia" w:hAnsi="Georgia" w:cs="Courier New"/>
          <w:b/>
          <w:bCs/>
          <w:sz w:val="22"/>
          <w:szCs w:val="22"/>
        </w:rPr>
        <w:t>November 3</w:t>
      </w:r>
      <w:r w:rsidR="00DB0AA8">
        <w:rPr>
          <w:rFonts w:ascii="Georgia" w:hAnsi="Georgia" w:cs="Courier New"/>
          <w:b/>
          <w:bCs/>
          <w:sz w:val="22"/>
          <w:szCs w:val="22"/>
        </w:rPr>
        <w:t>, 2021</w:t>
      </w:r>
    </w:p>
    <w:p w14:paraId="5C9683BB" w14:textId="77777777" w:rsidR="00884DDF" w:rsidRDefault="00884DDF" w:rsidP="0087566B">
      <w:pPr>
        <w:spacing w:after="100" w:afterAutospacing="1"/>
        <w:jc w:val="center"/>
      </w:pPr>
    </w:p>
    <w:p w14:paraId="15487DE5" w14:textId="350CBA50"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w:t>
      </w:r>
      <w:r w:rsidR="00315C84" w:rsidRPr="00315C84">
        <w:rPr>
          <w:rFonts w:ascii="Georgia" w:hAnsi="Georgia"/>
          <w:sz w:val="24"/>
          <w:szCs w:val="24"/>
        </w:rPr>
        <w:t xml:space="preserve">Number </w:t>
      </w:r>
      <w:r w:rsidR="00880B4D">
        <w:rPr>
          <w:rFonts w:ascii="Georgia" w:hAnsi="Georgia"/>
          <w:sz w:val="24"/>
          <w:szCs w:val="24"/>
        </w:rPr>
        <w:t>181</w:t>
      </w:r>
      <w:r w:rsidR="00DB797B" w:rsidRPr="00DB797B">
        <w:rPr>
          <w:rFonts w:ascii="Georgia" w:hAnsi="Georgia"/>
          <w:sz w:val="24"/>
          <w:szCs w:val="24"/>
        </w:rPr>
        <w:t>- JBE 2021 Renewal of State Emergency for COVID-19, Extension of Emergency Provisions, LBLD office will require all individuals to wear a face covering over the nose and mouth</w:t>
      </w:r>
      <w:r w:rsidR="00C92C8A" w:rsidRPr="00C92C8A">
        <w:rPr>
          <w:rFonts w:ascii="Georgia" w:hAnsi="Georgia"/>
          <w:sz w:val="24"/>
          <w:szCs w:val="24"/>
        </w:rPr>
        <w:t xml:space="preserve">.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7D7F50">
        <w:rPr>
          <w:rFonts w:ascii="Georgia" w:hAnsi="Georgia"/>
          <w:sz w:val="24"/>
          <w:szCs w:val="24"/>
        </w:rPr>
        <w:t>Eric Matherne</w:t>
      </w:r>
      <w:r w:rsidR="002C0A62">
        <w:rPr>
          <w:rFonts w:ascii="Georgia" w:hAnsi="Georgia"/>
          <w:sz w:val="24"/>
          <w:szCs w:val="24"/>
        </w:rPr>
        <w:t>, at 6:00 P.M.</w:t>
      </w:r>
    </w:p>
    <w:p w14:paraId="53758127" w14:textId="45800C64"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 xml:space="preserve">The meeting was called to order by President </w:t>
      </w:r>
      <w:r w:rsidR="007D7F50">
        <w:rPr>
          <w:rFonts w:ascii="Georgia" w:hAnsi="Georgia"/>
          <w:sz w:val="24"/>
          <w:szCs w:val="24"/>
        </w:rPr>
        <w:t>Eric Matherne</w:t>
      </w:r>
      <w:r>
        <w:rPr>
          <w:rFonts w:ascii="Georgia" w:hAnsi="Georgia"/>
          <w:sz w:val="24"/>
          <w:szCs w:val="24"/>
        </w:rPr>
        <w:t>.</w:t>
      </w:r>
    </w:p>
    <w:p w14:paraId="33399082" w14:textId="1183284E" w:rsidR="0016228C" w:rsidRDefault="00F6521D"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2D5F8AC4"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St. John the Baptist Parish; Eric Matherne, St. Charles Parish;</w:t>
      </w:r>
      <w:r w:rsidR="002667A7">
        <w:rPr>
          <w:rFonts w:ascii="Georgia" w:hAnsi="Georgia"/>
          <w:sz w:val="24"/>
          <w:szCs w:val="24"/>
        </w:rPr>
        <w:t xml:space="preserve"> </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r w:rsidR="001D3E36">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4EAB99FD"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w:t>
      </w:r>
      <w:r w:rsidR="001F1A09">
        <w:rPr>
          <w:rFonts w:ascii="Georgia" w:hAnsi="Georgia"/>
          <w:sz w:val="24"/>
          <w:szCs w:val="24"/>
        </w:rPr>
        <w:t xml:space="preserve"> </w:t>
      </w:r>
      <w:r w:rsidR="002437D4" w:rsidRPr="002437D4">
        <w:rPr>
          <w:rFonts w:ascii="Georgia" w:hAnsi="Georgia"/>
          <w:sz w:val="24"/>
          <w:szCs w:val="24"/>
        </w:rPr>
        <w:t>Ivy Chauvin, Sr.</w:t>
      </w:r>
      <w:r w:rsidR="001F1A09">
        <w:rPr>
          <w:rFonts w:ascii="Georgia" w:hAnsi="Georgia"/>
          <w:sz w:val="24"/>
          <w:szCs w:val="24"/>
        </w:rPr>
        <w:t xml:space="preserve"> </w:t>
      </w:r>
      <w:r w:rsidR="00405C9F">
        <w:rPr>
          <w:rFonts w:ascii="Georgia" w:hAnsi="Georgia"/>
          <w:sz w:val="24"/>
          <w:szCs w:val="24"/>
        </w:rPr>
        <w:t xml:space="preserve">and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731C7566" w14:textId="2216332D"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3084">
        <w:rPr>
          <w:rFonts w:ascii="Georgia" w:hAnsi="Georgia"/>
          <w:sz w:val="24"/>
          <w:szCs w:val="24"/>
        </w:rPr>
        <w:t xml:space="preserve">Commissioner </w:t>
      </w:r>
      <w:r w:rsidR="007D7F50" w:rsidRPr="007D7F50">
        <w:rPr>
          <w:rFonts w:ascii="Georgia" w:hAnsi="Georgia"/>
          <w:sz w:val="24"/>
          <w:szCs w:val="24"/>
        </w:rPr>
        <w:t>Michael McKinney, Sr.</w:t>
      </w:r>
      <w:r w:rsidR="007D7F50">
        <w:rPr>
          <w:rFonts w:ascii="Georgia" w:hAnsi="Georgia"/>
          <w:sz w:val="24"/>
          <w:szCs w:val="24"/>
        </w:rPr>
        <w:t xml:space="preserve"> </w:t>
      </w:r>
      <w:r w:rsidR="00873084">
        <w:rPr>
          <w:rFonts w:ascii="Georgia" w:hAnsi="Georgia"/>
          <w:sz w:val="24"/>
          <w:szCs w:val="24"/>
        </w:rPr>
        <w:t xml:space="preserve">made the motion to </w:t>
      </w:r>
      <w:r w:rsidR="00DB797B">
        <w:rPr>
          <w:rFonts w:ascii="Georgia" w:hAnsi="Georgia"/>
          <w:sz w:val="24"/>
          <w:szCs w:val="24"/>
        </w:rPr>
        <w:t xml:space="preserve">adopt </w:t>
      </w:r>
      <w:r w:rsidR="00873084">
        <w:rPr>
          <w:rFonts w:ascii="Georgia" w:hAnsi="Georgia"/>
          <w:sz w:val="24"/>
          <w:szCs w:val="24"/>
        </w:rPr>
        <w:t>the agenda.  The motion was</w:t>
      </w:r>
      <w:r w:rsidR="00887941" w:rsidRPr="00887941">
        <w:rPr>
          <w:rFonts w:ascii="Georgia" w:hAnsi="Georgia"/>
          <w:sz w:val="24"/>
          <w:szCs w:val="24"/>
        </w:rPr>
        <w:t xml:space="preserve"> seconded by </w:t>
      </w:r>
      <w:r w:rsidR="0041520B">
        <w:rPr>
          <w:rFonts w:ascii="Georgia" w:hAnsi="Georgia"/>
          <w:sz w:val="24"/>
          <w:szCs w:val="24"/>
        </w:rPr>
        <w:t xml:space="preserve">Commissioner </w:t>
      </w:r>
      <w:bookmarkStart w:id="1" w:name="_Hlk83041452"/>
      <w:r w:rsidR="007D7F50">
        <w:rPr>
          <w:rFonts w:ascii="Georgia" w:hAnsi="Georgia"/>
          <w:sz w:val="24"/>
          <w:szCs w:val="24"/>
        </w:rPr>
        <w:t xml:space="preserve">Arthur J. Bosworth, IV.  </w:t>
      </w:r>
      <w:bookmarkStart w:id="2" w:name="_Hlk84856729"/>
      <w:r w:rsidR="00C92C8A">
        <w:rPr>
          <w:rFonts w:ascii="Georgia" w:hAnsi="Georgia"/>
          <w:sz w:val="24"/>
          <w:szCs w:val="24"/>
        </w:rPr>
        <w:t>P</w:t>
      </w:r>
      <w:r w:rsidR="00375DB9" w:rsidRPr="00375DB9">
        <w:rPr>
          <w:rFonts w:ascii="Georgia" w:hAnsi="Georgia"/>
          <w:sz w:val="24"/>
          <w:szCs w:val="24"/>
        </w:rPr>
        <w:t xml:space="preserve">resident </w:t>
      </w:r>
      <w:r w:rsidR="007D7F50">
        <w:rPr>
          <w:rFonts w:ascii="Georgia" w:hAnsi="Georgia"/>
          <w:sz w:val="24"/>
          <w:szCs w:val="24"/>
        </w:rPr>
        <w:t>Matherne</w:t>
      </w:r>
      <w:r w:rsidR="00375DB9" w:rsidRPr="00375DB9">
        <w:rPr>
          <w:rFonts w:ascii="Georgia" w:hAnsi="Georgia"/>
          <w:sz w:val="24"/>
          <w:szCs w:val="24"/>
        </w:rPr>
        <w:t xml:space="preserve"> called for a roll call vote.  Roll call vote thereon as follows:</w:t>
      </w:r>
    </w:p>
    <w:bookmarkEnd w:id="0"/>
    <w:bookmarkEnd w:id="1"/>
    <w:p w14:paraId="32660F65" w14:textId="77777777" w:rsidR="00B15460" w:rsidRPr="00516BB6" w:rsidRDefault="00B15460" w:rsidP="00B15460">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10695828"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3467AE6E"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089B78C6"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4F74E9FE"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Russell Loupe</w:t>
      </w:r>
    </w:p>
    <w:p w14:paraId="5341999A"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16AE8B1B"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411B3C56"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lastRenderedPageBreak/>
        <w:t>Craig Carter</w:t>
      </w:r>
    </w:p>
    <w:p w14:paraId="4CE68B8E" w14:textId="3694C1BF" w:rsidR="00B15460" w:rsidRPr="008B77B3" w:rsidRDefault="00D3076B" w:rsidP="00B15460">
      <w:pPr>
        <w:numPr>
          <w:ilvl w:val="0"/>
          <w:numId w:val="1"/>
        </w:numPr>
        <w:spacing w:after="100" w:afterAutospacing="1" w:line="480" w:lineRule="auto"/>
        <w:contextualSpacing/>
        <w:rPr>
          <w:rFonts w:ascii="Georgia" w:hAnsi="Georgia"/>
          <w:sz w:val="24"/>
          <w:szCs w:val="24"/>
        </w:rPr>
      </w:pPr>
      <w:r>
        <w:rPr>
          <w:rFonts w:ascii="Georgia" w:hAnsi="Georgia"/>
          <w:sz w:val="24"/>
          <w:szCs w:val="24"/>
        </w:rPr>
        <w:t>James P. Jasmin</w:t>
      </w:r>
    </w:p>
    <w:p w14:paraId="43849808"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50C955C1" w14:textId="77777777" w:rsidR="00B15460" w:rsidRPr="008B77B3" w:rsidRDefault="00B15460" w:rsidP="00B15460">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56EBA7B3" w14:textId="5123D352" w:rsidR="00B15460" w:rsidRPr="008B77B3" w:rsidRDefault="00D3076B" w:rsidP="00B15460">
      <w:pPr>
        <w:numPr>
          <w:ilvl w:val="0"/>
          <w:numId w:val="1"/>
        </w:numPr>
        <w:spacing w:after="100" w:afterAutospacing="1" w:line="480" w:lineRule="auto"/>
        <w:contextualSpacing/>
        <w:rPr>
          <w:rFonts w:ascii="Georgia" w:hAnsi="Georgia"/>
          <w:sz w:val="24"/>
          <w:szCs w:val="24"/>
        </w:rPr>
      </w:pPr>
      <w:r>
        <w:rPr>
          <w:rFonts w:ascii="Georgia" w:hAnsi="Georgia"/>
          <w:sz w:val="24"/>
          <w:szCs w:val="24"/>
        </w:rPr>
        <w:t>Eric Matherne</w:t>
      </w:r>
    </w:p>
    <w:p w14:paraId="298D6F05" w14:textId="77777777" w:rsidR="00B15460" w:rsidRPr="008B77B3" w:rsidRDefault="00B15460" w:rsidP="00B15460">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31E8E95C" w14:textId="77777777" w:rsidR="00B15460" w:rsidRPr="008B77B3" w:rsidRDefault="00B15460" w:rsidP="00B15460">
      <w:pPr>
        <w:spacing w:after="100" w:afterAutospacing="1" w:line="480" w:lineRule="auto"/>
        <w:contextualSpacing/>
        <w:rPr>
          <w:rFonts w:ascii="Georgia" w:hAnsi="Georgia"/>
          <w:sz w:val="24"/>
          <w:szCs w:val="24"/>
        </w:rPr>
      </w:pPr>
      <w:r w:rsidRPr="008B77B3">
        <w:rPr>
          <w:rFonts w:ascii="Georgia" w:hAnsi="Georgia"/>
          <w:sz w:val="24"/>
          <w:szCs w:val="24"/>
        </w:rPr>
        <w:t>ABSENT: None</w:t>
      </w:r>
    </w:p>
    <w:p w14:paraId="4F4D4065" w14:textId="77777777" w:rsidR="00B15460" w:rsidRPr="008B77B3" w:rsidRDefault="00B15460" w:rsidP="00B15460">
      <w:pPr>
        <w:spacing w:after="100" w:afterAutospacing="1" w:line="480" w:lineRule="auto"/>
        <w:contextualSpacing/>
        <w:rPr>
          <w:rFonts w:ascii="Georgia" w:hAnsi="Georgia"/>
          <w:sz w:val="24"/>
          <w:szCs w:val="24"/>
        </w:rPr>
      </w:pPr>
      <w:r w:rsidRPr="008B77B3">
        <w:rPr>
          <w:rFonts w:ascii="Georgia" w:hAnsi="Georgia"/>
          <w:sz w:val="24"/>
          <w:szCs w:val="24"/>
        </w:rPr>
        <w:t>ABSTAINED: None</w:t>
      </w:r>
    </w:p>
    <w:p w14:paraId="2207ADEA" w14:textId="61AC3197" w:rsidR="008B77B3" w:rsidRDefault="00B15460" w:rsidP="00B15460">
      <w:pPr>
        <w:spacing w:after="100" w:afterAutospacing="1" w:line="480" w:lineRule="auto"/>
        <w:contextualSpacing/>
        <w:rPr>
          <w:rFonts w:ascii="Georgia" w:hAnsi="Georgia"/>
          <w:sz w:val="24"/>
          <w:szCs w:val="24"/>
        </w:rPr>
      </w:pPr>
      <w:r w:rsidRPr="008B77B3">
        <w:rPr>
          <w:rFonts w:ascii="Georgia" w:hAnsi="Georgia"/>
          <w:sz w:val="24"/>
          <w:szCs w:val="24"/>
        </w:rPr>
        <w:t>By a roll call vote of 11 yeas, 0 nay, 0 absent and 0 abstained.  The motion passed by unanimous vote</w:t>
      </w:r>
      <w:bookmarkEnd w:id="2"/>
      <w:r w:rsidR="008B77B3" w:rsidRPr="008B77B3">
        <w:rPr>
          <w:rFonts w:ascii="Georgia" w:hAnsi="Georgia"/>
          <w:sz w:val="24"/>
          <w:szCs w:val="24"/>
        </w:rPr>
        <w:t xml:space="preserve">.  </w:t>
      </w:r>
    </w:p>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DCDCF53" w14:textId="22683BEA" w:rsidR="00A724BB" w:rsidRDefault="00887941" w:rsidP="00375DB9">
      <w:pPr>
        <w:spacing w:after="100" w:afterAutospacing="1" w:line="480" w:lineRule="auto"/>
        <w:contextualSpacing/>
      </w:pPr>
      <w:r>
        <w:rPr>
          <w:rFonts w:ascii="Georgia" w:hAnsi="Georgia"/>
          <w:sz w:val="24"/>
          <w:szCs w:val="24"/>
        </w:rPr>
        <w:tab/>
      </w:r>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 xml:space="preserve">Commissioner </w:t>
      </w:r>
      <w:r w:rsidR="00880B4D">
        <w:rPr>
          <w:rFonts w:ascii="Georgia" w:hAnsi="Georgia"/>
          <w:sz w:val="24"/>
          <w:szCs w:val="24"/>
        </w:rPr>
        <w:t>Gary Watson,</w:t>
      </w:r>
      <w:r w:rsidR="008F09B5">
        <w:rPr>
          <w:rFonts w:ascii="Georgia" w:hAnsi="Georgia"/>
          <w:sz w:val="24"/>
          <w:szCs w:val="24"/>
        </w:rPr>
        <w:t xml:space="preserve"> seconded by </w:t>
      </w:r>
      <w:r w:rsidR="00BB0AD5">
        <w:rPr>
          <w:rFonts w:ascii="Georgia" w:hAnsi="Georgia"/>
          <w:sz w:val="24"/>
          <w:szCs w:val="24"/>
        </w:rPr>
        <w:t>Commissione</w:t>
      </w:r>
      <w:r w:rsidR="003139D8">
        <w:rPr>
          <w:rFonts w:ascii="Georgia" w:hAnsi="Georgia"/>
          <w:sz w:val="24"/>
          <w:szCs w:val="24"/>
        </w:rPr>
        <w:t>r</w:t>
      </w:r>
      <w:r w:rsidR="00BB0AD5">
        <w:rPr>
          <w:rFonts w:ascii="Georgia" w:hAnsi="Georgia"/>
          <w:sz w:val="24"/>
          <w:szCs w:val="24"/>
        </w:rPr>
        <w:t xml:space="preserve"> </w:t>
      </w:r>
      <w:r w:rsidR="00880B4D">
        <w:rPr>
          <w:rFonts w:ascii="Georgia" w:hAnsi="Georgia"/>
          <w:sz w:val="24"/>
          <w:szCs w:val="24"/>
        </w:rPr>
        <w:t>Arthur J. Bosworth, IV</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880B4D">
        <w:rPr>
          <w:rFonts w:ascii="Georgia" w:hAnsi="Georgia"/>
          <w:sz w:val="24"/>
          <w:szCs w:val="24"/>
        </w:rPr>
        <w:t>October 6</w:t>
      </w:r>
      <w:r w:rsidR="00E737A5">
        <w:rPr>
          <w:rFonts w:ascii="Georgia" w:hAnsi="Georgia"/>
          <w:sz w:val="24"/>
          <w:szCs w:val="24"/>
        </w:rPr>
        <w:t>, 2021</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01DFD4BF" w14:textId="77777777" w:rsidR="00D3076B" w:rsidRPr="00375DB9" w:rsidRDefault="00D3076B" w:rsidP="00D3076B">
      <w:pPr>
        <w:spacing w:after="100" w:afterAutospacing="1" w:line="480" w:lineRule="auto"/>
        <w:contextualSpacing/>
        <w:rPr>
          <w:rFonts w:ascii="Georgia" w:hAnsi="Georgia"/>
          <w:sz w:val="24"/>
          <w:szCs w:val="24"/>
        </w:rPr>
      </w:pPr>
      <w:bookmarkStart w:id="3" w:name="_Hlk73968309"/>
      <w:bookmarkStart w:id="4" w:name="_Hlk79412216"/>
      <w:r>
        <w:rPr>
          <w:rFonts w:ascii="Georgia" w:hAnsi="Georgia"/>
          <w:sz w:val="24"/>
          <w:szCs w:val="24"/>
        </w:rPr>
        <w:t>P</w:t>
      </w:r>
      <w:r w:rsidRPr="00375DB9">
        <w:rPr>
          <w:rFonts w:ascii="Georgia" w:hAnsi="Georgia"/>
          <w:sz w:val="24"/>
          <w:szCs w:val="24"/>
        </w:rPr>
        <w:t xml:space="preserve">resident </w:t>
      </w:r>
      <w:r>
        <w:rPr>
          <w:rFonts w:ascii="Georgia" w:hAnsi="Georgia"/>
          <w:sz w:val="24"/>
          <w:szCs w:val="24"/>
        </w:rPr>
        <w:t>Matherne</w:t>
      </w:r>
      <w:r w:rsidRPr="00375DB9">
        <w:rPr>
          <w:rFonts w:ascii="Georgia" w:hAnsi="Georgia"/>
          <w:sz w:val="24"/>
          <w:szCs w:val="24"/>
        </w:rPr>
        <w:t xml:space="preserve"> called for a roll call vote.  Roll call vote thereon as follows:</w:t>
      </w:r>
    </w:p>
    <w:p w14:paraId="02F1585D" w14:textId="77777777" w:rsidR="00D3076B" w:rsidRPr="00516BB6" w:rsidRDefault="00D3076B" w:rsidP="00D3076B">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7FD7AB5F"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0FD64635"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2A50246A"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5F91C315"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Russell Loupe</w:t>
      </w:r>
    </w:p>
    <w:p w14:paraId="75F5EEE4"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76DAA11A"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3C636173"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4B9E4E1F"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Pr>
          <w:rFonts w:ascii="Georgia" w:hAnsi="Georgia"/>
          <w:sz w:val="24"/>
          <w:szCs w:val="24"/>
        </w:rPr>
        <w:t>James P. Jasmin</w:t>
      </w:r>
    </w:p>
    <w:p w14:paraId="1327D0D5"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79833F7C"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3B277C85"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Pr>
          <w:rFonts w:ascii="Georgia" w:hAnsi="Georgia"/>
          <w:sz w:val="24"/>
          <w:szCs w:val="24"/>
        </w:rPr>
        <w:t>Eric Matherne</w:t>
      </w:r>
    </w:p>
    <w:p w14:paraId="74E0D98C" w14:textId="77777777" w:rsidR="00D3076B" w:rsidRPr="008B77B3" w:rsidRDefault="00D3076B" w:rsidP="00D3076B">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7106CAE4" w14:textId="77777777" w:rsidR="00D3076B" w:rsidRPr="008B77B3" w:rsidRDefault="00D3076B" w:rsidP="00D3076B">
      <w:pPr>
        <w:spacing w:after="100" w:afterAutospacing="1" w:line="480" w:lineRule="auto"/>
        <w:contextualSpacing/>
        <w:rPr>
          <w:rFonts w:ascii="Georgia" w:hAnsi="Georgia"/>
          <w:sz w:val="24"/>
          <w:szCs w:val="24"/>
        </w:rPr>
      </w:pPr>
      <w:r w:rsidRPr="008B77B3">
        <w:rPr>
          <w:rFonts w:ascii="Georgia" w:hAnsi="Georgia"/>
          <w:sz w:val="24"/>
          <w:szCs w:val="24"/>
        </w:rPr>
        <w:t>ABSENT: None</w:t>
      </w:r>
    </w:p>
    <w:p w14:paraId="2CA2708F" w14:textId="77777777" w:rsidR="00D3076B" w:rsidRPr="008B77B3" w:rsidRDefault="00D3076B" w:rsidP="00D3076B">
      <w:pPr>
        <w:spacing w:after="100" w:afterAutospacing="1" w:line="480" w:lineRule="auto"/>
        <w:contextualSpacing/>
        <w:rPr>
          <w:rFonts w:ascii="Georgia" w:hAnsi="Georgia"/>
          <w:sz w:val="24"/>
          <w:szCs w:val="24"/>
        </w:rPr>
      </w:pPr>
      <w:r w:rsidRPr="008B77B3">
        <w:rPr>
          <w:rFonts w:ascii="Georgia" w:hAnsi="Georgia"/>
          <w:sz w:val="24"/>
          <w:szCs w:val="24"/>
        </w:rPr>
        <w:t>ABSTAINED: None</w:t>
      </w:r>
    </w:p>
    <w:p w14:paraId="1DF272B8" w14:textId="4A8C9D4B" w:rsidR="0055302E" w:rsidRDefault="00D3076B" w:rsidP="00D3076B">
      <w:pPr>
        <w:spacing w:after="100" w:afterAutospacing="1" w:line="480" w:lineRule="auto"/>
        <w:ind w:firstLine="720"/>
        <w:contextualSpacing/>
        <w:rPr>
          <w:rFonts w:ascii="Georgia" w:hAnsi="Georgia"/>
          <w:sz w:val="24"/>
          <w:szCs w:val="24"/>
        </w:rPr>
      </w:pPr>
      <w:r w:rsidRPr="008B77B3">
        <w:rPr>
          <w:rFonts w:ascii="Georgia" w:hAnsi="Georgia"/>
          <w:sz w:val="24"/>
          <w:szCs w:val="24"/>
        </w:rPr>
        <w:t>By a roll call vote of 11 yeas, 0 nay, 0 absent and 0 abstained.  The motion passed by unanimous vote</w:t>
      </w:r>
      <w:r w:rsidR="0055302E" w:rsidRPr="0055302E">
        <w:rPr>
          <w:rFonts w:ascii="Georgia" w:hAnsi="Georgia"/>
          <w:sz w:val="24"/>
          <w:szCs w:val="24"/>
        </w:rPr>
        <w:t xml:space="preserve">.  </w:t>
      </w:r>
    </w:p>
    <w:p w14:paraId="4B1838D1" w14:textId="6F4A0EFD" w:rsidR="00880B4D" w:rsidRPr="00880B4D" w:rsidRDefault="00880B4D" w:rsidP="00880B4D">
      <w:pPr>
        <w:spacing w:after="100" w:afterAutospacing="1" w:line="480" w:lineRule="auto"/>
        <w:ind w:firstLine="720"/>
        <w:contextualSpacing/>
        <w:rPr>
          <w:rFonts w:ascii="Georgia" w:hAnsi="Georgia"/>
          <w:sz w:val="24"/>
          <w:szCs w:val="24"/>
        </w:rPr>
      </w:pPr>
      <w:r w:rsidRPr="00880B4D">
        <w:rPr>
          <w:rFonts w:ascii="Georgia" w:hAnsi="Georgia"/>
          <w:sz w:val="24"/>
          <w:szCs w:val="24"/>
        </w:rPr>
        <w:lastRenderedPageBreak/>
        <w:t xml:space="preserve">On motion of Commissioner </w:t>
      </w:r>
      <w:r>
        <w:rPr>
          <w:rFonts w:ascii="Georgia" w:hAnsi="Georgia"/>
          <w:sz w:val="24"/>
          <w:szCs w:val="24"/>
        </w:rPr>
        <w:t>Michael McKinney, Sr.</w:t>
      </w:r>
      <w:r w:rsidRPr="00880B4D">
        <w:rPr>
          <w:rFonts w:ascii="Georgia" w:hAnsi="Georgia"/>
          <w:sz w:val="24"/>
          <w:szCs w:val="24"/>
        </w:rPr>
        <w:t xml:space="preserve">, seconded by </w:t>
      </w:r>
      <w:r>
        <w:rPr>
          <w:rFonts w:ascii="Georgia" w:hAnsi="Georgia"/>
          <w:sz w:val="24"/>
          <w:szCs w:val="24"/>
        </w:rPr>
        <w:t>Vice-President Jeffery Henry</w:t>
      </w:r>
      <w:r w:rsidRPr="00880B4D">
        <w:rPr>
          <w:rFonts w:ascii="Georgia" w:hAnsi="Georgia"/>
          <w:sz w:val="24"/>
          <w:szCs w:val="24"/>
        </w:rPr>
        <w:t xml:space="preserve">, the minutes of the </w:t>
      </w:r>
      <w:r>
        <w:rPr>
          <w:rFonts w:ascii="Georgia" w:hAnsi="Georgia"/>
          <w:sz w:val="24"/>
          <w:szCs w:val="24"/>
        </w:rPr>
        <w:t xml:space="preserve">Special Call </w:t>
      </w:r>
      <w:r w:rsidRPr="00880B4D">
        <w:rPr>
          <w:rFonts w:ascii="Georgia" w:hAnsi="Georgia"/>
          <w:sz w:val="24"/>
          <w:szCs w:val="24"/>
        </w:rPr>
        <w:t xml:space="preserve">Meeting of </w:t>
      </w:r>
      <w:r>
        <w:rPr>
          <w:rFonts w:ascii="Georgia" w:hAnsi="Georgia"/>
          <w:sz w:val="24"/>
          <w:szCs w:val="24"/>
        </w:rPr>
        <w:t>August 1</w:t>
      </w:r>
      <w:r w:rsidRPr="00880B4D">
        <w:rPr>
          <w:rFonts w:ascii="Georgia" w:hAnsi="Georgia"/>
          <w:sz w:val="24"/>
          <w:szCs w:val="24"/>
        </w:rPr>
        <w:t xml:space="preserve">6, 2021 be accepted and filed in the minutes of the Board.  </w:t>
      </w:r>
    </w:p>
    <w:p w14:paraId="7B4875E6" w14:textId="77777777" w:rsidR="00880B4D" w:rsidRPr="00880B4D" w:rsidRDefault="00880B4D" w:rsidP="00880B4D">
      <w:pPr>
        <w:spacing w:after="100" w:afterAutospacing="1" w:line="480" w:lineRule="auto"/>
        <w:ind w:firstLine="720"/>
        <w:contextualSpacing/>
        <w:rPr>
          <w:rFonts w:ascii="Georgia" w:hAnsi="Georgia"/>
          <w:sz w:val="24"/>
          <w:szCs w:val="24"/>
        </w:rPr>
      </w:pPr>
      <w:r w:rsidRPr="00880B4D">
        <w:rPr>
          <w:rFonts w:ascii="Georgia" w:hAnsi="Georgia"/>
          <w:sz w:val="24"/>
          <w:szCs w:val="24"/>
        </w:rPr>
        <w:t>President Matherne called for a roll call vote.  Roll call vote thereon as follows:</w:t>
      </w:r>
    </w:p>
    <w:p w14:paraId="25DFFFCD" w14:textId="77777777" w:rsidR="00880B4D" w:rsidRPr="00880B4D" w:rsidRDefault="00880B4D" w:rsidP="00880B4D">
      <w:pPr>
        <w:spacing w:after="100" w:afterAutospacing="1" w:line="480" w:lineRule="auto"/>
        <w:ind w:firstLine="720"/>
        <w:contextualSpacing/>
        <w:rPr>
          <w:rFonts w:ascii="Georgia" w:hAnsi="Georgia"/>
          <w:sz w:val="24"/>
          <w:szCs w:val="24"/>
        </w:rPr>
      </w:pPr>
      <w:r w:rsidRPr="00880B4D">
        <w:rPr>
          <w:rFonts w:ascii="Georgia" w:hAnsi="Georgia"/>
          <w:sz w:val="24"/>
          <w:szCs w:val="24"/>
        </w:rPr>
        <w:t>YEAS:</w:t>
      </w:r>
      <w:r w:rsidRPr="00880B4D">
        <w:rPr>
          <w:rFonts w:ascii="Georgia" w:hAnsi="Georgia"/>
          <w:sz w:val="24"/>
          <w:szCs w:val="24"/>
        </w:rPr>
        <w:tab/>
      </w:r>
    </w:p>
    <w:p w14:paraId="1D653012" w14:textId="77777777" w:rsidR="00880B4D" w:rsidRPr="00880B4D" w:rsidRDefault="00880B4D" w:rsidP="00880B4D">
      <w:pPr>
        <w:numPr>
          <w:ilvl w:val="0"/>
          <w:numId w:val="1"/>
        </w:numPr>
        <w:spacing w:after="100" w:afterAutospacing="1" w:line="480" w:lineRule="auto"/>
        <w:contextualSpacing/>
        <w:rPr>
          <w:rFonts w:ascii="Georgia" w:hAnsi="Georgia"/>
          <w:sz w:val="24"/>
          <w:szCs w:val="24"/>
        </w:rPr>
      </w:pPr>
      <w:r w:rsidRPr="00880B4D">
        <w:rPr>
          <w:rFonts w:ascii="Georgia" w:hAnsi="Georgia"/>
          <w:sz w:val="24"/>
          <w:szCs w:val="24"/>
        </w:rPr>
        <w:t>Michael McKinney, Sr.</w:t>
      </w:r>
      <w:r w:rsidRPr="00880B4D">
        <w:rPr>
          <w:rFonts w:ascii="Georgia" w:hAnsi="Georgia"/>
          <w:sz w:val="24"/>
          <w:szCs w:val="24"/>
        </w:rPr>
        <w:tab/>
      </w:r>
    </w:p>
    <w:p w14:paraId="4DF1D8C9" w14:textId="77777777" w:rsidR="00880B4D" w:rsidRPr="00880B4D" w:rsidRDefault="00880B4D" w:rsidP="00880B4D">
      <w:pPr>
        <w:numPr>
          <w:ilvl w:val="0"/>
          <w:numId w:val="1"/>
        </w:numPr>
        <w:spacing w:after="100" w:afterAutospacing="1" w:line="480" w:lineRule="auto"/>
        <w:contextualSpacing/>
        <w:rPr>
          <w:rFonts w:ascii="Georgia" w:hAnsi="Georgia"/>
          <w:sz w:val="24"/>
          <w:szCs w:val="24"/>
        </w:rPr>
      </w:pPr>
      <w:r w:rsidRPr="00880B4D">
        <w:rPr>
          <w:rFonts w:ascii="Georgia" w:hAnsi="Georgia"/>
          <w:sz w:val="24"/>
          <w:szCs w:val="24"/>
        </w:rPr>
        <w:t>Arthur Bosworth IV</w:t>
      </w:r>
    </w:p>
    <w:p w14:paraId="52168457" w14:textId="77777777" w:rsidR="00880B4D" w:rsidRPr="00880B4D" w:rsidRDefault="00880B4D" w:rsidP="00880B4D">
      <w:pPr>
        <w:numPr>
          <w:ilvl w:val="0"/>
          <w:numId w:val="1"/>
        </w:numPr>
        <w:spacing w:after="100" w:afterAutospacing="1" w:line="480" w:lineRule="auto"/>
        <w:contextualSpacing/>
        <w:rPr>
          <w:rFonts w:ascii="Georgia" w:hAnsi="Georgia"/>
          <w:sz w:val="24"/>
          <w:szCs w:val="24"/>
        </w:rPr>
      </w:pPr>
      <w:r w:rsidRPr="00880B4D">
        <w:rPr>
          <w:rFonts w:ascii="Georgia" w:hAnsi="Georgia"/>
          <w:sz w:val="24"/>
          <w:szCs w:val="24"/>
        </w:rPr>
        <w:t>Larry Sorapuru</w:t>
      </w:r>
    </w:p>
    <w:p w14:paraId="44DFD7F8" w14:textId="77777777" w:rsidR="00880B4D" w:rsidRPr="00880B4D" w:rsidRDefault="00880B4D" w:rsidP="00880B4D">
      <w:pPr>
        <w:numPr>
          <w:ilvl w:val="0"/>
          <w:numId w:val="1"/>
        </w:numPr>
        <w:spacing w:after="100" w:afterAutospacing="1" w:line="480" w:lineRule="auto"/>
        <w:contextualSpacing/>
        <w:rPr>
          <w:rFonts w:ascii="Georgia" w:hAnsi="Georgia"/>
          <w:sz w:val="24"/>
          <w:szCs w:val="24"/>
        </w:rPr>
      </w:pPr>
      <w:r w:rsidRPr="00880B4D">
        <w:rPr>
          <w:rFonts w:ascii="Georgia" w:hAnsi="Georgia"/>
          <w:sz w:val="24"/>
          <w:szCs w:val="24"/>
        </w:rPr>
        <w:t>Russell Loupe</w:t>
      </w:r>
    </w:p>
    <w:p w14:paraId="5A6D212E" w14:textId="77777777" w:rsidR="00880B4D" w:rsidRPr="00880B4D" w:rsidRDefault="00880B4D" w:rsidP="00880B4D">
      <w:pPr>
        <w:numPr>
          <w:ilvl w:val="0"/>
          <w:numId w:val="1"/>
        </w:numPr>
        <w:spacing w:after="100" w:afterAutospacing="1" w:line="480" w:lineRule="auto"/>
        <w:contextualSpacing/>
        <w:rPr>
          <w:rFonts w:ascii="Georgia" w:hAnsi="Georgia"/>
          <w:sz w:val="24"/>
          <w:szCs w:val="24"/>
        </w:rPr>
      </w:pPr>
      <w:r w:rsidRPr="00880B4D">
        <w:rPr>
          <w:rFonts w:ascii="Georgia" w:hAnsi="Georgia"/>
          <w:sz w:val="24"/>
          <w:szCs w:val="24"/>
        </w:rPr>
        <w:t>Gary Watson</w:t>
      </w:r>
    </w:p>
    <w:p w14:paraId="279EC49E" w14:textId="77777777" w:rsidR="00880B4D" w:rsidRPr="00880B4D" w:rsidRDefault="00880B4D" w:rsidP="00880B4D">
      <w:pPr>
        <w:numPr>
          <w:ilvl w:val="0"/>
          <w:numId w:val="1"/>
        </w:numPr>
        <w:spacing w:after="100" w:afterAutospacing="1" w:line="480" w:lineRule="auto"/>
        <w:contextualSpacing/>
        <w:rPr>
          <w:rFonts w:ascii="Georgia" w:hAnsi="Georgia"/>
          <w:sz w:val="24"/>
          <w:szCs w:val="24"/>
        </w:rPr>
      </w:pPr>
      <w:r w:rsidRPr="00880B4D">
        <w:rPr>
          <w:rFonts w:ascii="Georgia" w:hAnsi="Georgia"/>
          <w:sz w:val="24"/>
          <w:szCs w:val="24"/>
        </w:rPr>
        <w:t>Jeffery Henry</w:t>
      </w:r>
    </w:p>
    <w:p w14:paraId="10E9B240" w14:textId="77777777" w:rsidR="00880B4D" w:rsidRPr="00880B4D" w:rsidRDefault="00880B4D" w:rsidP="00880B4D">
      <w:pPr>
        <w:numPr>
          <w:ilvl w:val="0"/>
          <w:numId w:val="1"/>
        </w:numPr>
        <w:spacing w:after="100" w:afterAutospacing="1" w:line="480" w:lineRule="auto"/>
        <w:contextualSpacing/>
        <w:rPr>
          <w:rFonts w:ascii="Georgia" w:hAnsi="Georgia"/>
          <w:sz w:val="24"/>
          <w:szCs w:val="24"/>
        </w:rPr>
      </w:pPr>
      <w:r w:rsidRPr="00880B4D">
        <w:rPr>
          <w:rFonts w:ascii="Georgia" w:hAnsi="Georgia"/>
          <w:sz w:val="24"/>
          <w:szCs w:val="24"/>
        </w:rPr>
        <w:t>Craig Carter</w:t>
      </w:r>
    </w:p>
    <w:p w14:paraId="7067F459" w14:textId="77777777" w:rsidR="00880B4D" w:rsidRPr="00880B4D" w:rsidRDefault="00880B4D" w:rsidP="00880B4D">
      <w:pPr>
        <w:numPr>
          <w:ilvl w:val="0"/>
          <w:numId w:val="1"/>
        </w:numPr>
        <w:spacing w:after="100" w:afterAutospacing="1" w:line="480" w:lineRule="auto"/>
        <w:contextualSpacing/>
        <w:rPr>
          <w:rFonts w:ascii="Georgia" w:hAnsi="Georgia"/>
          <w:sz w:val="24"/>
          <w:szCs w:val="24"/>
        </w:rPr>
      </w:pPr>
      <w:r w:rsidRPr="00880B4D">
        <w:rPr>
          <w:rFonts w:ascii="Georgia" w:hAnsi="Georgia"/>
          <w:sz w:val="24"/>
          <w:szCs w:val="24"/>
        </w:rPr>
        <w:t>James P. Jasmin</w:t>
      </w:r>
    </w:p>
    <w:p w14:paraId="5F15F5E3" w14:textId="77777777" w:rsidR="00880B4D" w:rsidRPr="00880B4D" w:rsidRDefault="00880B4D" w:rsidP="00880B4D">
      <w:pPr>
        <w:numPr>
          <w:ilvl w:val="0"/>
          <w:numId w:val="1"/>
        </w:numPr>
        <w:spacing w:after="100" w:afterAutospacing="1" w:line="480" w:lineRule="auto"/>
        <w:contextualSpacing/>
        <w:rPr>
          <w:rFonts w:ascii="Georgia" w:hAnsi="Georgia"/>
          <w:sz w:val="24"/>
          <w:szCs w:val="24"/>
        </w:rPr>
      </w:pPr>
      <w:r w:rsidRPr="00880B4D">
        <w:rPr>
          <w:rFonts w:ascii="Georgia" w:hAnsi="Georgia"/>
          <w:sz w:val="24"/>
          <w:szCs w:val="24"/>
        </w:rPr>
        <w:t>Marlin Rogers</w:t>
      </w:r>
    </w:p>
    <w:p w14:paraId="6886F388" w14:textId="77777777" w:rsidR="00880B4D" w:rsidRPr="00880B4D" w:rsidRDefault="00880B4D" w:rsidP="00880B4D">
      <w:pPr>
        <w:numPr>
          <w:ilvl w:val="0"/>
          <w:numId w:val="1"/>
        </w:numPr>
        <w:spacing w:after="100" w:afterAutospacing="1" w:line="480" w:lineRule="auto"/>
        <w:contextualSpacing/>
        <w:rPr>
          <w:rFonts w:ascii="Georgia" w:hAnsi="Georgia"/>
          <w:sz w:val="24"/>
          <w:szCs w:val="24"/>
        </w:rPr>
      </w:pPr>
      <w:r w:rsidRPr="00880B4D">
        <w:rPr>
          <w:rFonts w:ascii="Georgia" w:hAnsi="Georgia"/>
          <w:sz w:val="24"/>
          <w:szCs w:val="24"/>
        </w:rPr>
        <w:t>Kevin Hebert</w:t>
      </w:r>
    </w:p>
    <w:p w14:paraId="1C39A218" w14:textId="77777777" w:rsidR="00880B4D" w:rsidRPr="00880B4D" w:rsidRDefault="00880B4D" w:rsidP="00880B4D">
      <w:pPr>
        <w:numPr>
          <w:ilvl w:val="0"/>
          <w:numId w:val="1"/>
        </w:numPr>
        <w:spacing w:after="100" w:afterAutospacing="1" w:line="480" w:lineRule="auto"/>
        <w:contextualSpacing/>
        <w:rPr>
          <w:rFonts w:ascii="Georgia" w:hAnsi="Georgia"/>
          <w:sz w:val="24"/>
          <w:szCs w:val="24"/>
        </w:rPr>
      </w:pPr>
      <w:r w:rsidRPr="00880B4D">
        <w:rPr>
          <w:rFonts w:ascii="Georgia" w:hAnsi="Georgia"/>
          <w:sz w:val="24"/>
          <w:szCs w:val="24"/>
        </w:rPr>
        <w:t>Eric Matherne</w:t>
      </w:r>
    </w:p>
    <w:p w14:paraId="6A0C2598" w14:textId="77777777" w:rsidR="00880B4D" w:rsidRPr="00880B4D" w:rsidRDefault="00880B4D" w:rsidP="00880B4D">
      <w:pPr>
        <w:spacing w:after="100" w:afterAutospacing="1" w:line="480" w:lineRule="auto"/>
        <w:ind w:firstLine="720"/>
        <w:contextualSpacing/>
        <w:rPr>
          <w:rFonts w:ascii="Georgia" w:hAnsi="Georgia"/>
          <w:sz w:val="24"/>
          <w:szCs w:val="24"/>
        </w:rPr>
      </w:pPr>
      <w:r w:rsidRPr="00880B4D">
        <w:rPr>
          <w:rFonts w:ascii="Georgia" w:hAnsi="Georgia"/>
          <w:sz w:val="24"/>
          <w:szCs w:val="24"/>
        </w:rPr>
        <w:t>NAYS: None</w:t>
      </w:r>
    </w:p>
    <w:p w14:paraId="6F0B1EDE" w14:textId="77777777" w:rsidR="00880B4D" w:rsidRPr="00880B4D" w:rsidRDefault="00880B4D" w:rsidP="00880B4D">
      <w:pPr>
        <w:spacing w:after="100" w:afterAutospacing="1" w:line="480" w:lineRule="auto"/>
        <w:ind w:firstLine="720"/>
        <w:contextualSpacing/>
        <w:rPr>
          <w:rFonts w:ascii="Georgia" w:hAnsi="Georgia"/>
          <w:sz w:val="24"/>
          <w:szCs w:val="24"/>
        </w:rPr>
      </w:pPr>
      <w:r w:rsidRPr="00880B4D">
        <w:rPr>
          <w:rFonts w:ascii="Georgia" w:hAnsi="Georgia"/>
          <w:sz w:val="24"/>
          <w:szCs w:val="24"/>
        </w:rPr>
        <w:t>ABSENT: None</w:t>
      </w:r>
    </w:p>
    <w:p w14:paraId="18AC2502" w14:textId="77777777" w:rsidR="00880B4D" w:rsidRPr="00880B4D" w:rsidRDefault="00880B4D" w:rsidP="00880B4D">
      <w:pPr>
        <w:spacing w:after="100" w:afterAutospacing="1" w:line="480" w:lineRule="auto"/>
        <w:ind w:firstLine="720"/>
        <w:contextualSpacing/>
        <w:rPr>
          <w:rFonts w:ascii="Georgia" w:hAnsi="Georgia"/>
          <w:sz w:val="24"/>
          <w:szCs w:val="24"/>
        </w:rPr>
      </w:pPr>
      <w:r w:rsidRPr="00880B4D">
        <w:rPr>
          <w:rFonts w:ascii="Georgia" w:hAnsi="Georgia"/>
          <w:sz w:val="24"/>
          <w:szCs w:val="24"/>
        </w:rPr>
        <w:t>ABSTAINED: None</w:t>
      </w:r>
    </w:p>
    <w:p w14:paraId="1F148908" w14:textId="77777777" w:rsidR="00880B4D" w:rsidRPr="00880B4D" w:rsidRDefault="00880B4D" w:rsidP="00880B4D">
      <w:pPr>
        <w:spacing w:after="100" w:afterAutospacing="1" w:line="480" w:lineRule="auto"/>
        <w:ind w:firstLine="720"/>
        <w:contextualSpacing/>
        <w:rPr>
          <w:rFonts w:ascii="Georgia" w:hAnsi="Georgia"/>
          <w:sz w:val="24"/>
          <w:szCs w:val="24"/>
        </w:rPr>
      </w:pPr>
      <w:r w:rsidRPr="00880B4D">
        <w:rPr>
          <w:rFonts w:ascii="Georgia" w:hAnsi="Georgia"/>
          <w:sz w:val="24"/>
          <w:szCs w:val="24"/>
        </w:rPr>
        <w:t xml:space="preserve">By a roll call vote of 11 yeas, 0 nay, 0 absent and 0 abstained.  The motion passed by unanimous vote.  </w:t>
      </w:r>
    </w:p>
    <w:bookmarkEnd w:id="3"/>
    <w:bookmarkEnd w:id="4"/>
    <w:p w14:paraId="6CA6818B" w14:textId="0C0BC7CA"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t xml:space="preserve">On motion of </w:t>
      </w:r>
      <w:r w:rsidR="00BA43E2">
        <w:rPr>
          <w:rFonts w:ascii="Georgia" w:hAnsi="Georgia"/>
          <w:sz w:val="24"/>
          <w:szCs w:val="24"/>
        </w:rPr>
        <w:t>Vice-President Jeffery Henry</w:t>
      </w:r>
      <w:r w:rsidR="00234F58">
        <w:rPr>
          <w:rFonts w:ascii="Georgia" w:hAnsi="Georgia"/>
          <w:sz w:val="24"/>
          <w:szCs w:val="24"/>
        </w:rPr>
        <w:t>,</w:t>
      </w:r>
      <w:r>
        <w:rPr>
          <w:rFonts w:ascii="Georgia" w:hAnsi="Georgia"/>
          <w:sz w:val="24"/>
          <w:szCs w:val="24"/>
        </w:rPr>
        <w:t xml:space="preserve"> </w:t>
      </w:r>
      <w:r w:rsidR="00842601">
        <w:rPr>
          <w:rFonts w:ascii="Georgia" w:hAnsi="Georgia"/>
          <w:sz w:val="24"/>
          <w:szCs w:val="24"/>
        </w:rPr>
        <w:t xml:space="preserve">seconded by </w:t>
      </w:r>
      <w:r w:rsidR="00BA43E2">
        <w:rPr>
          <w:rFonts w:ascii="Georgia" w:hAnsi="Georgia"/>
          <w:sz w:val="24"/>
          <w:szCs w:val="24"/>
        </w:rPr>
        <w:t>Commissioner Michael McKinney, Sr.</w:t>
      </w:r>
      <w:r w:rsidR="00842601">
        <w:rPr>
          <w:rFonts w:ascii="Georgia" w:hAnsi="Georgia"/>
          <w:sz w:val="24"/>
          <w:szCs w:val="24"/>
        </w:rPr>
        <w:t xml:space="preserve">, </w:t>
      </w:r>
      <w:r>
        <w:rPr>
          <w:rFonts w:ascii="Georgia" w:hAnsi="Georgia"/>
          <w:sz w:val="24"/>
          <w:szCs w:val="24"/>
        </w:rPr>
        <w:t xml:space="preserve">the following cash available for distribution of the month of </w:t>
      </w:r>
      <w:r w:rsidR="00BA43E2">
        <w:rPr>
          <w:rFonts w:ascii="Georgia" w:hAnsi="Georgia"/>
          <w:sz w:val="24"/>
          <w:szCs w:val="24"/>
        </w:rPr>
        <w:t>October 31</w:t>
      </w:r>
      <w:r w:rsidR="00484A2A">
        <w:rPr>
          <w:rFonts w:ascii="Georgia" w:hAnsi="Georgia"/>
          <w:sz w:val="24"/>
          <w:szCs w:val="24"/>
        </w:rPr>
        <w:t>, 202</w:t>
      </w:r>
      <w:r w:rsidR="00B834FB">
        <w:rPr>
          <w:rFonts w:ascii="Georgia" w:hAnsi="Georgia"/>
          <w:sz w:val="24"/>
          <w:szCs w:val="24"/>
        </w:rPr>
        <w:t>1</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0923228B"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9A54F8">
        <w:rPr>
          <w:rFonts w:ascii="Georgia" w:hAnsi="Georgia" w:cs="Courier New"/>
          <w:b/>
          <w:bCs/>
          <w:sz w:val="24"/>
          <w:szCs w:val="24"/>
        </w:rPr>
        <w:t>Sept</w:t>
      </w:r>
      <w:r w:rsidR="00D3076B">
        <w:rPr>
          <w:rFonts w:ascii="Georgia" w:hAnsi="Georgia" w:cs="Courier New"/>
          <w:b/>
          <w:bCs/>
          <w:sz w:val="24"/>
          <w:szCs w:val="24"/>
        </w:rPr>
        <w:t>.</w:t>
      </w:r>
      <w:r w:rsidR="00E737A5">
        <w:rPr>
          <w:rFonts w:ascii="Georgia" w:hAnsi="Georgia" w:cs="Courier New"/>
          <w:b/>
          <w:bCs/>
          <w:sz w:val="24"/>
          <w:szCs w:val="24"/>
        </w:rPr>
        <w:t xml:space="preserve"> 2021</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CA673D">
        <w:rPr>
          <w:rFonts w:ascii="Georgia" w:hAnsi="Georgia" w:cs="Courier New"/>
          <w:b/>
          <w:bCs/>
          <w:sz w:val="24"/>
          <w:szCs w:val="24"/>
        </w:rPr>
        <w:t>334,549.84</w:t>
      </w:r>
    </w:p>
    <w:p w14:paraId="5B2805D6" w14:textId="5FB19F80"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9A54F8">
        <w:rPr>
          <w:rFonts w:ascii="Georgia" w:hAnsi="Georgia" w:cs="Courier New"/>
          <w:b/>
          <w:bCs/>
          <w:sz w:val="24"/>
          <w:szCs w:val="24"/>
        </w:rPr>
        <w:t>Oct</w:t>
      </w:r>
      <w:r w:rsidR="00D3076B">
        <w:rPr>
          <w:rFonts w:ascii="Georgia" w:hAnsi="Georgia" w:cs="Courier New"/>
          <w:b/>
          <w:bCs/>
          <w:sz w:val="24"/>
          <w:szCs w:val="24"/>
        </w:rPr>
        <w:t>.</w:t>
      </w:r>
    </w:p>
    <w:p w14:paraId="76CF9BA7" w14:textId="5AFB8C5D"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D3076B">
        <w:rPr>
          <w:rFonts w:ascii="Georgia" w:hAnsi="Georgia" w:cs="Courier New"/>
          <w:b/>
          <w:bCs/>
          <w:sz w:val="24"/>
          <w:szCs w:val="24"/>
        </w:rPr>
        <w:tab/>
      </w:r>
      <w:r w:rsidR="00CA673D">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25,166.41</w:t>
      </w:r>
      <w:r w:rsidR="00E737A5">
        <w:rPr>
          <w:rFonts w:ascii="Georgia" w:hAnsi="Georgia" w:cs="Courier New"/>
          <w:b/>
          <w:bCs/>
          <w:sz w:val="24"/>
          <w:szCs w:val="24"/>
        </w:rPr>
        <w:t xml:space="preserve"> </w:t>
      </w:r>
    </w:p>
    <w:p w14:paraId="500D20DD" w14:textId="4BC8B03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CA673D">
        <w:rPr>
          <w:rFonts w:ascii="Georgia" w:hAnsi="Georgia" w:cs="Courier New"/>
          <w:b/>
          <w:bCs/>
          <w:sz w:val="24"/>
          <w:szCs w:val="24"/>
        </w:rPr>
        <w:t>18.19</w:t>
      </w:r>
    </w:p>
    <w:p w14:paraId="0E563F7A" w14:textId="0C9FDC3F"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342,835.50</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AC150D">
        <w:rPr>
          <w:rFonts w:ascii="Georgia" w:hAnsi="Georgia" w:cs="Courier New"/>
          <w:b/>
          <w:bCs/>
          <w:sz w:val="24"/>
          <w:szCs w:val="24"/>
        </w:rPr>
        <w:t xml:space="preserve"> </w:t>
      </w:r>
      <w:r w:rsidR="00CA673D">
        <w:rPr>
          <w:rFonts w:ascii="Georgia" w:hAnsi="Georgia" w:cs="Courier New"/>
          <w:b/>
          <w:bCs/>
          <w:sz w:val="24"/>
          <w:szCs w:val="24"/>
        </w:rPr>
        <w:t>368,677.46</w:t>
      </w:r>
    </w:p>
    <w:p w14:paraId="759E3962" w14:textId="60CA398A"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8E3932">
        <w:rPr>
          <w:rFonts w:ascii="Georgia" w:hAnsi="Georgia" w:cs="Courier New"/>
          <w:b/>
          <w:bCs/>
          <w:sz w:val="24"/>
          <w:szCs w:val="24"/>
        </w:rPr>
        <w:t xml:space="preserve">                         0.00</w:t>
      </w:r>
    </w:p>
    <w:p w14:paraId="22B28E76" w14:textId="2E8558FF"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9A54F8">
        <w:rPr>
          <w:rFonts w:ascii="Georgia" w:hAnsi="Georgia" w:cs="Courier New"/>
          <w:b/>
          <w:bCs/>
          <w:sz w:val="24"/>
          <w:szCs w:val="24"/>
        </w:rPr>
        <w:t>OCT. 31</w:t>
      </w:r>
      <w:r>
        <w:rPr>
          <w:rFonts w:ascii="Georgia" w:hAnsi="Georgia" w:cs="Courier New"/>
          <w:b/>
          <w:bCs/>
          <w:sz w:val="24"/>
          <w:szCs w:val="24"/>
        </w:rPr>
        <w:t>, 202</w:t>
      </w:r>
      <w:r w:rsidR="00473636">
        <w:rPr>
          <w:rFonts w:ascii="Georgia" w:hAnsi="Georgia" w:cs="Courier New"/>
          <w:b/>
          <w:bCs/>
          <w:sz w:val="24"/>
          <w:szCs w:val="24"/>
        </w:rPr>
        <w:t>1</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370192">
        <w:rPr>
          <w:rFonts w:ascii="Georgia" w:hAnsi="Georgia" w:cs="Courier New"/>
          <w:b/>
          <w:bCs/>
          <w:sz w:val="24"/>
          <w:szCs w:val="24"/>
        </w:rPr>
        <w:t xml:space="preserve"> </w:t>
      </w:r>
      <w:r w:rsidR="003733C3">
        <w:rPr>
          <w:rFonts w:ascii="Georgia" w:hAnsi="Georgia" w:cs="Courier New"/>
          <w:b/>
          <w:bCs/>
          <w:sz w:val="24"/>
          <w:szCs w:val="24"/>
        </w:rPr>
        <w:t xml:space="preserve"> </w:t>
      </w:r>
      <w:r w:rsidR="00B87116">
        <w:rPr>
          <w:rFonts w:ascii="Georgia" w:hAnsi="Georgia" w:cs="Courier New"/>
          <w:b/>
          <w:bCs/>
          <w:sz w:val="24"/>
          <w:szCs w:val="24"/>
        </w:rPr>
        <w:t xml:space="preserve">$ </w:t>
      </w:r>
      <w:r w:rsidR="00CA673D">
        <w:rPr>
          <w:rFonts w:ascii="Georgia" w:hAnsi="Georgia" w:cs="Courier New"/>
          <w:b/>
          <w:bCs/>
          <w:sz w:val="24"/>
          <w:szCs w:val="24"/>
        </w:rPr>
        <w:t>333,892.48</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2F1B0664"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9A54F8">
        <w:rPr>
          <w:rFonts w:ascii="Georgia" w:hAnsi="Georgia" w:cs="Courier New"/>
          <w:b/>
          <w:bCs/>
          <w:sz w:val="24"/>
          <w:szCs w:val="24"/>
        </w:rPr>
        <w:t>Sept</w:t>
      </w:r>
      <w:r w:rsidR="000764A9">
        <w:rPr>
          <w:rFonts w:ascii="Georgia" w:hAnsi="Georgia" w:cs="Courier New"/>
          <w:b/>
          <w:bCs/>
          <w:sz w:val="24"/>
          <w:szCs w:val="24"/>
        </w:rPr>
        <w:t>.</w:t>
      </w:r>
      <w:r>
        <w:rPr>
          <w:rFonts w:ascii="Georgia" w:hAnsi="Georgia" w:cs="Courier New"/>
          <w:b/>
          <w:bCs/>
          <w:sz w:val="24"/>
          <w:szCs w:val="24"/>
        </w:rPr>
        <w:tab/>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3,</w:t>
      </w:r>
      <w:r w:rsidR="00CA673D">
        <w:rPr>
          <w:rFonts w:ascii="Georgia" w:hAnsi="Georgia" w:cs="Courier New"/>
          <w:b/>
          <w:bCs/>
          <w:sz w:val="24"/>
          <w:szCs w:val="24"/>
        </w:rPr>
        <w:t>502,948.36</w:t>
      </w:r>
    </w:p>
    <w:p w14:paraId="436ECA12" w14:textId="58A5EC1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587563">
        <w:rPr>
          <w:rFonts w:ascii="Georgia" w:hAnsi="Georgia" w:cs="Courier New"/>
          <w:b/>
          <w:bCs/>
          <w:sz w:val="24"/>
          <w:szCs w:val="24"/>
        </w:rPr>
        <w:t xml:space="preserve">    </w:t>
      </w:r>
      <w:r w:rsidR="003733C3">
        <w:rPr>
          <w:rFonts w:ascii="Georgia" w:hAnsi="Georgia" w:cs="Courier New"/>
          <w:b/>
          <w:bCs/>
          <w:sz w:val="24"/>
          <w:szCs w:val="24"/>
        </w:rPr>
        <w:t xml:space="preserve">            </w:t>
      </w:r>
      <w:r w:rsidR="00587563">
        <w:rPr>
          <w:rFonts w:ascii="Georgia" w:hAnsi="Georgia" w:cs="Courier New"/>
          <w:b/>
          <w:bCs/>
          <w:sz w:val="24"/>
          <w:szCs w:val="24"/>
        </w:rPr>
        <w:t xml:space="preserve"> </w:t>
      </w:r>
      <w:r w:rsidR="001E0361">
        <w:rPr>
          <w:rFonts w:ascii="Georgia" w:hAnsi="Georgia" w:cs="Courier New"/>
          <w:b/>
          <w:bCs/>
          <w:sz w:val="24"/>
          <w:szCs w:val="24"/>
        </w:rPr>
        <w:t xml:space="preserve">  </w:t>
      </w:r>
      <w:r w:rsidR="003733C3">
        <w:rPr>
          <w:rFonts w:ascii="Georgia" w:hAnsi="Georgia" w:cs="Courier New"/>
          <w:b/>
          <w:bCs/>
          <w:sz w:val="24"/>
          <w:szCs w:val="24"/>
        </w:rPr>
        <w:t>0.00</w:t>
      </w:r>
    </w:p>
    <w:p w14:paraId="0C4ADA4D" w14:textId="6BC2EBD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3733C3">
        <w:rPr>
          <w:rFonts w:ascii="Georgia" w:hAnsi="Georgia" w:cs="Courier New"/>
          <w:b/>
          <w:bCs/>
          <w:sz w:val="24"/>
          <w:szCs w:val="24"/>
        </w:rPr>
        <w:t xml:space="preserve"> </w:t>
      </w:r>
      <w:r w:rsidR="00CA673D">
        <w:rPr>
          <w:rFonts w:ascii="Georgia" w:hAnsi="Georgia" w:cs="Courier New"/>
          <w:b/>
          <w:bCs/>
          <w:sz w:val="24"/>
          <w:szCs w:val="24"/>
        </w:rPr>
        <w:t xml:space="preserve">  </w:t>
      </w:r>
      <w:r w:rsidR="00CA673D" w:rsidRPr="00CA673D">
        <w:rPr>
          <w:rFonts w:ascii="Georgia" w:hAnsi="Georgia" w:cs="Courier New"/>
          <w:b/>
          <w:bCs/>
          <w:sz w:val="24"/>
          <w:szCs w:val="24"/>
        </w:rPr>
        <w:t>342,835.50</w:t>
      </w:r>
    </w:p>
    <w:p w14:paraId="34E60AEE" w14:textId="0118D1D7"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071D83">
        <w:rPr>
          <w:rFonts w:ascii="Georgia" w:hAnsi="Georgia" w:cs="Courier New"/>
          <w:b/>
          <w:bCs/>
          <w:sz w:val="24"/>
          <w:szCs w:val="24"/>
        </w:rPr>
        <w:t xml:space="preserve"> </w:t>
      </w:r>
      <w:r w:rsidR="0005486E">
        <w:rPr>
          <w:rFonts w:ascii="Georgia" w:hAnsi="Georgia" w:cs="Courier New"/>
          <w:b/>
          <w:bCs/>
          <w:sz w:val="24"/>
          <w:szCs w:val="24"/>
        </w:rPr>
        <w:t xml:space="preserve"> </w:t>
      </w:r>
      <w:r w:rsidR="00473636">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99.48</w:t>
      </w:r>
    </w:p>
    <w:p w14:paraId="1C4F7957" w14:textId="25A62016" w:rsidR="00054E8F" w:rsidRDefault="00054E8F" w:rsidP="00BD2C88">
      <w:pPr>
        <w:rPr>
          <w:rFonts w:ascii="Georgia" w:hAnsi="Georgia" w:cs="Courier New"/>
          <w:b/>
          <w:bCs/>
          <w:sz w:val="24"/>
          <w:szCs w:val="24"/>
        </w:rPr>
      </w:pPr>
      <w:r w:rsidRPr="00054E8F">
        <w:rPr>
          <w:rFonts w:ascii="Georgia" w:hAnsi="Georgia" w:cs="Courier New"/>
          <w:b/>
          <w:bCs/>
          <w:sz w:val="24"/>
          <w:szCs w:val="24"/>
        </w:rPr>
        <w:lastRenderedPageBreak/>
        <w:t xml:space="preserve">  TOTAL </w:t>
      </w:r>
      <w:r w:rsidR="00CC7602">
        <w:rPr>
          <w:rFonts w:ascii="Georgia" w:hAnsi="Georgia" w:cs="Courier New"/>
          <w:b/>
          <w:bCs/>
          <w:sz w:val="24"/>
          <w:szCs w:val="24"/>
        </w:rPr>
        <w:t xml:space="preserve">ENDING BALANCE </w:t>
      </w:r>
      <w:r w:rsidR="009A54F8">
        <w:rPr>
          <w:rFonts w:ascii="Georgia" w:hAnsi="Georgia" w:cs="Courier New"/>
          <w:b/>
          <w:bCs/>
          <w:sz w:val="24"/>
          <w:szCs w:val="24"/>
        </w:rPr>
        <w:t>OCT. 31</w:t>
      </w:r>
      <w:r w:rsidR="00CC7602">
        <w:rPr>
          <w:rFonts w:ascii="Georgia" w:hAnsi="Georgia" w:cs="Courier New"/>
          <w:b/>
          <w:bCs/>
          <w:sz w:val="24"/>
          <w:szCs w:val="24"/>
        </w:rPr>
        <w:t>, 202</w:t>
      </w:r>
      <w:r w:rsidR="00071D83">
        <w:rPr>
          <w:rFonts w:ascii="Georgia" w:hAnsi="Georgia" w:cs="Courier New"/>
          <w:b/>
          <w:bCs/>
          <w:sz w:val="24"/>
          <w:szCs w:val="24"/>
        </w:rPr>
        <w:t>1</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CA673D">
        <w:rPr>
          <w:rFonts w:ascii="Georgia" w:hAnsi="Georgia" w:cs="Courier New"/>
          <w:b/>
          <w:bCs/>
          <w:sz w:val="24"/>
          <w:szCs w:val="24"/>
        </w:rPr>
        <w:t xml:space="preserve"> </w:t>
      </w:r>
      <w:r w:rsidR="000764A9">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2A3CF1">
        <w:rPr>
          <w:rFonts w:ascii="Georgia" w:hAnsi="Georgia" w:cs="Courier New"/>
          <w:b/>
          <w:bCs/>
          <w:sz w:val="24"/>
          <w:szCs w:val="24"/>
        </w:rPr>
        <w:t>3,</w:t>
      </w:r>
      <w:r w:rsidR="00CA673D">
        <w:rPr>
          <w:rFonts w:ascii="Georgia" w:hAnsi="Georgia" w:cs="Courier New"/>
          <w:b/>
          <w:bCs/>
          <w:sz w:val="24"/>
          <w:szCs w:val="24"/>
        </w:rPr>
        <w:t>160,212.34</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5ECF4BF4"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A10567">
        <w:rPr>
          <w:rFonts w:ascii="Georgia" w:hAnsi="Georgia" w:cs="Courier New"/>
          <w:b/>
          <w:bCs/>
          <w:sz w:val="24"/>
          <w:szCs w:val="24"/>
        </w:rPr>
        <w:t>5,</w:t>
      </w:r>
      <w:r w:rsidR="00CA673D">
        <w:rPr>
          <w:rFonts w:ascii="Georgia" w:hAnsi="Georgia" w:cs="Courier New"/>
          <w:b/>
          <w:bCs/>
          <w:sz w:val="24"/>
          <w:szCs w:val="24"/>
        </w:rPr>
        <w:t>348,145.93</w:t>
      </w:r>
    </w:p>
    <w:p w14:paraId="37D726D1" w14:textId="53F8FFFC" w:rsidR="00335F2B" w:rsidRDefault="00335F2B" w:rsidP="00BD2C88">
      <w:pPr>
        <w:rPr>
          <w:rFonts w:ascii="Georgia" w:hAnsi="Georgia" w:cs="Courier New"/>
          <w:b/>
          <w:bCs/>
          <w:sz w:val="24"/>
          <w:szCs w:val="24"/>
        </w:rPr>
      </w:pPr>
    </w:p>
    <w:p w14:paraId="12813B25" w14:textId="22F0D844"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9A54F8">
        <w:rPr>
          <w:rFonts w:ascii="Georgia" w:hAnsi="Georgia" w:cs="Courier New"/>
          <w:b/>
          <w:bCs/>
          <w:sz w:val="24"/>
          <w:szCs w:val="24"/>
        </w:rPr>
        <w:t>OCT. 31</w:t>
      </w:r>
      <w:r>
        <w:rPr>
          <w:rFonts w:ascii="Georgia" w:hAnsi="Georgia" w:cs="Courier New"/>
          <w:b/>
          <w:bCs/>
          <w:sz w:val="24"/>
          <w:szCs w:val="24"/>
        </w:rPr>
        <w:t>, 202</w:t>
      </w:r>
      <w:r w:rsidR="00071D83">
        <w:rPr>
          <w:rFonts w:ascii="Georgia" w:hAnsi="Georgia" w:cs="Courier New"/>
          <w:b/>
          <w:bCs/>
          <w:sz w:val="24"/>
          <w:szCs w:val="24"/>
        </w:rPr>
        <w:t xml:space="preserve">1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0764A9">
        <w:rPr>
          <w:rFonts w:ascii="Georgia" w:hAnsi="Georgia" w:cs="Courier New"/>
          <w:b/>
          <w:bCs/>
          <w:sz w:val="24"/>
          <w:szCs w:val="24"/>
        </w:rPr>
        <w:t xml:space="preserve"> </w:t>
      </w:r>
      <w:r>
        <w:rPr>
          <w:rFonts w:ascii="Georgia" w:hAnsi="Georgia" w:cs="Courier New"/>
          <w:b/>
          <w:bCs/>
          <w:sz w:val="24"/>
          <w:szCs w:val="24"/>
        </w:rPr>
        <w:t xml:space="preserve">$ </w:t>
      </w:r>
      <w:r w:rsidR="00CA673D">
        <w:rPr>
          <w:rFonts w:ascii="Georgia" w:hAnsi="Georgia" w:cs="Courier New"/>
          <w:b/>
          <w:bCs/>
          <w:sz w:val="24"/>
          <w:szCs w:val="24"/>
        </w:rPr>
        <w:t>8,842,250.75</w:t>
      </w:r>
    </w:p>
    <w:p w14:paraId="2FEEB528" w14:textId="77777777" w:rsidR="00054E8F" w:rsidRDefault="00054E8F" w:rsidP="00BD2C88">
      <w:pPr>
        <w:rPr>
          <w:rFonts w:ascii="Georgia" w:hAnsi="Georgia" w:cs="Courier New"/>
          <w:b/>
          <w:bCs/>
          <w:sz w:val="24"/>
          <w:szCs w:val="24"/>
        </w:rPr>
      </w:pPr>
    </w:p>
    <w:p w14:paraId="388264DC" w14:textId="77777777" w:rsidR="00D3076B" w:rsidRPr="00375DB9" w:rsidRDefault="00054E8F" w:rsidP="00D3076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5" w:name="_Hlk21419562"/>
      <w:r w:rsidR="0005486E">
        <w:rPr>
          <w:rFonts w:ascii="Georgia" w:hAnsi="Georgia" w:cs="Courier New"/>
          <w:bCs/>
          <w:sz w:val="24"/>
          <w:szCs w:val="24"/>
        </w:rPr>
        <w:t xml:space="preserve">No public comments were made.  </w:t>
      </w:r>
      <w:r w:rsidR="00D3076B">
        <w:rPr>
          <w:rFonts w:ascii="Georgia" w:hAnsi="Georgia"/>
          <w:sz w:val="24"/>
          <w:szCs w:val="24"/>
        </w:rPr>
        <w:t>P</w:t>
      </w:r>
      <w:r w:rsidR="00D3076B" w:rsidRPr="00375DB9">
        <w:rPr>
          <w:rFonts w:ascii="Georgia" w:hAnsi="Georgia"/>
          <w:sz w:val="24"/>
          <w:szCs w:val="24"/>
        </w:rPr>
        <w:t xml:space="preserve">resident </w:t>
      </w:r>
      <w:r w:rsidR="00D3076B">
        <w:rPr>
          <w:rFonts w:ascii="Georgia" w:hAnsi="Georgia"/>
          <w:sz w:val="24"/>
          <w:szCs w:val="24"/>
        </w:rPr>
        <w:t>Matherne</w:t>
      </w:r>
      <w:r w:rsidR="00D3076B" w:rsidRPr="00375DB9">
        <w:rPr>
          <w:rFonts w:ascii="Georgia" w:hAnsi="Georgia"/>
          <w:sz w:val="24"/>
          <w:szCs w:val="24"/>
        </w:rPr>
        <w:t xml:space="preserve"> called for a roll call vote.  Roll call vote thereon as follows:</w:t>
      </w:r>
    </w:p>
    <w:p w14:paraId="7D641606" w14:textId="77777777" w:rsidR="00D3076B" w:rsidRPr="00516BB6" w:rsidRDefault="00D3076B" w:rsidP="00D3076B">
      <w:pPr>
        <w:spacing w:after="100" w:afterAutospacing="1" w:line="480" w:lineRule="auto"/>
        <w:contextualSpacing/>
        <w:rPr>
          <w:rFonts w:ascii="Georgia" w:hAnsi="Georgia"/>
          <w:sz w:val="24"/>
          <w:szCs w:val="24"/>
        </w:rPr>
      </w:pPr>
      <w:r w:rsidRPr="00516BB6">
        <w:rPr>
          <w:rFonts w:ascii="Georgia" w:hAnsi="Georgia"/>
          <w:sz w:val="24"/>
          <w:szCs w:val="24"/>
        </w:rPr>
        <w:t>YEAS:</w:t>
      </w:r>
      <w:r w:rsidRPr="00516BB6">
        <w:rPr>
          <w:rFonts w:ascii="Georgia" w:hAnsi="Georgia"/>
          <w:sz w:val="24"/>
          <w:szCs w:val="24"/>
        </w:rPr>
        <w:tab/>
      </w:r>
    </w:p>
    <w:p w14:paraId="03ADD6AD"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Michael McKinney, Sr.</w:t>
      </w:r>
      <w:r w:rsidRPr="008B77B3">
        <w:rPr>
          <w:rFonts w:ascii="Georgia" w:hAnsi="Georgia"/>
          <w:sz w:val="24"/>
          <w:szCs w:val="24"/>
        </w:rPr>
        <w:tab/>
      </w:r>
    </w:p>
    <w:p w14:paraId="3F114CF1"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Arthur Bosworth IV</w:t>
      </w:r>
    </w:p>
    <w:p w14:paraId="15C185D5"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Larry Sorapuru</w:t>
      </w:r>
    </w:p>
    <w:p w14:paraId="3C37EC69"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Russell Loupe</w:t>
      </w:r>
    </w:p>
    <w:p w14:paraId="48753C2E"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Gary Watson</w:t>
      </w:r>
    </w:p>
    <w:p w14:paraId="549287DA"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Jeffery Henry</w:t>
      </w:r>
    </w:p>
    <w:p w14:paraId="1472998E"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Craig Carter</w:t>
      </w:r>
    </w:p>
    <w:p w14:paraId="0B798A85"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Pr>
          <w:rFonts w:ascii="Georgia" w:hAnsi="Georgia"/>
          <w:sz w:val="24"/>
          <w:szCs w:val="24"/>
        </w:rPr>
        <w:t>James P. Jasmin</w:t>
      </w:r>
    </w:p>
    <w:p w14:paraId="50C3D10E"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Marlin Rogers</w:t>
      </w:r>
    </w:p>
    <w:p w14:paraId="0337DD88"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sidRPr="008B77B3">
        <w:rPr>
          <w:rFonts w:ascii="Georgia" w:hAnsi="Georgia"/>
          <w:sz w:val="24"/>
          <w:szCs w:val="24"/>
        </w:rPr>
        <w:t>Kevin Hebert</w:t>
      </w:r>
    </w:p>
    <w:p w14:paraId="113A5CE9" w14:textId="77777777" w:rsidR="00D3076B" w:rsidRPr="008B77B3" w:rsidRDefault="00D3076B" w:rsidP="00D3076B">
      <w:pPr>
        <w:numPr>
          <w:ilvl w:val="0"/>
          <w:numId w:val="1"/>
        </w:numPr>
        <w:spacing w:after="100" w:afterAutospacing="1" w:line="480" w:lineRule="auto"/>
        <w:contextualSpacing/>
        <w:rPr>
          <w:rFonts w:ascii="Georgia" w:hAnsi="Georgia"/>
          <w:sz w:val="24"/>
          <w:szCs w:val="24"/>
        </w:rPr>
      </w:pPr>
      <w:r>
        <w:rPr>
          <w:rFonts w:ascii="Georgia" w:hAnsi="Georgia"/>
          <w:sz w:val="24"/>
          <w:szCs w:val="24"/>
        </w:rPr>
        <w:t>Eric Matherne</w:t>
      </w:r>
    </w:p>
    <w:p w14:paraId="070B1A76" w14:textId="77777777" w:rsidR="00D3076B" w:rsidRPr="008B77B3" w:rsidRDefault="00D3076B" w:rsidP="00D3076B">
      <w:pPr>
        <w:spacing w:after="100" w:afterAutospacing="1" w:line="480" w:lineRule="auto"/>
        <w:contextualSpacing/>
        <w:rPr>
          <w:rFonts w:ascii="Georgia" w:hAnsi="Georgia"/>
          <w:sz w:val="24"/>
          <w:szCs w:val="24"/>
        </w:rPr>
      </w:pPr>
      <w:r w:rsidRPr="008B77B3">
        <w:rPr>
          <w:rFonts w:ascii="Georgia" w:hAnsi="Georgia"/>
          <w:sz w:val="24"/>
          <w:szCs w:val="24"/>
        </w:rPr>
        <w:t>NAYS: None</w:t>
      </w:r>
    </w:p>
    <w:p w14:paraId="5002D3BE" w14:textId="77777777" w:rsidR="00D3076B" w:rsidRPr="008B77B3" w:rsidRDefault="00D3076B" w:rsidP="00D3076B">
      <w:pPr>
        <w:spacing w:after="100" w:afterAutospacing="1" w:line="480" w:lineRule="auto"/>
        <w:contextualSpacing/>
        <w:rPr>
          <w:rFonts w:ascii="Georgia" w:hAnsi="Georgia"/>
          <w:sz w:val="24"/>
          <w:szCs w:val="24"/>
        </w:rPr>
      </w:pPr>
      <w:r w:rsidRPr="008B77B3">
        <w:rPr>
          <w:rFonts w:ascii="Georgia" w:hAnsi="Georgia"/>
          <w:sz w:val="24"/>
          <w:szCs w:val="24"/>
        </w:rPr>
        <w:t>ABSENT: None</w:t>
      </w:r>
    </w:p>
    <w:p w14:paraId="178206AE" w14:textId="77777777" w:rsidR="00D3076B" w:rsidRPr="008B77B3" w:rsidRDefault="00D3076B" w:rsidP="00D3076B">
      <w:pPr>
        <w:spacing w:after="100" w:afterAutospacing="1" w:line="480" w:lineRule="auto"/>
        <w:contextualSpacing/>
        <w:rPr>
          <w:rFonts w:ascii="Georgia" w:hAnsi="Georgia"/>
          <w:sz w:val="24"/>
          <w:szCs w:val="24"/>
        </w:rPr>
      </w:pPr>
      <w:r w:rsidRPr="008B77B3">
        <w:rPr>
          <w:rFonts w:ascii="Georgia" w:hAnsi="Georgia"/>
          <w:sz w:val="24"/>
          <w:szCs w:val="24"/>
        </w:rPr>
        <w:t>ABSTAINED: None</w:t>
      </w:r>
    </w:p>
    <w:p w14:paraId="0ECCF67F" w14:textId="7C29B1EA" w:rsidR="00F672A2" w:rsidRDefault="00D3076B" w:rsidP="00D3076B">
      <w:pPr>
        <w:spacing w:after="100" w:afterAutospacing="1" w:line="480" w:lineRule="auto"/>
        <w:contextualSpacing/>
        <w:rPr>
          <w:rFonts w:ascii="Georgia" w:hAnsi="Georgia" w:cs="Courier New"/>
          <w:bCs/>
          <w:sz w:val="24"/>
          <w:szCs w:val="24"/>
        </w:rPr>
      </w:pPr>
      <w:r w:rsidRPr="008B77B3">
        <w:rPr>
          <w:rFonts w:ascii="Georgia" w:hAnsi="Georgia"/>
          <w:sz w:val="24"/>
          <w:szCs w:val="24"/>
        </w:rPr>
        <w:t>By a roll call vote of 11 yeas, 0 nay, 0 absent and 0 abstained.  The motion passed by unanimous vote</w:t>
      </w:r>
      <w:r w:rsidR="00F672A2" w:rsidRPr="00F672A2">
        <w:rPr>
          <w:rFonts w:ascii="Georgia" w:hAnsi="Georgia" w:cs="Courier New"/>
          <w:bCs/>
          <w:sz w:val="24"/>
          <w:szCs w:val="24"/>
        </w:rPr>
        <w:t xml:space="preserve">.  </w:t>
      </w:r>
    </w:p>
    <w:p w14:paraId="669B5DD5" w14:textId="6BAEFF3E" w:rsidR="00D705C1" w:rsidRPr="00F672A2" w:rsidRDefault="00D705C1" w:rsidP="00D3076B">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t>St. Charles Parish President, Matthew Jewell presented a PowerPoint presentation to the Board of Commissioners pertaining to the Magnolia Ridge Levee System.</w:t>
      </w:r>
      <w:r w:rsidR="007C400C">
        <w:rPr>
          <w:rFonts w:ascii="Georgia" w:hAnsi="Georgia" w:cs="Courier New"/>
          <w:bCs/>
          <w:sz w:val="24"/>
          <w:szCs w:val="24"/>
        </w:rPr>
        <w:t xml:space="preserve">  </w:t>
      </w:r>
      <w:r w:rsidR="00CC29DA">
        <w:rPr>
          <w:rFonts w:ascii="Georgia" w:hAnsi="Georgia" w:cs="Courier New"/>
          <w:bCs/>
          <w:sz w:val="24"/>
          <w:szCs w:val="24"/>
        </w:rPr>
        <w:t xml:space="preserve">President Matthew Jewell described the Magnolia Ridge Levee System to the Board.  The system was substantially completed </w:t>
      </w:r>
      <w:r w:rsidR="00FA48C7">
        <w:rPr>
          <w:rFonts w:ascii="Georgia" w:hAnsi="Georgia" w:cs="Courier New"/>
          <w:bCs/>
          <w:sz w:val="24"/>
          <w:szCs w:val="24"/>
        </w:rPr>
        <w:t xml:space="preserve">on December 11, 2020.  The parish waited to turn it over because over the past year they worked to make sure it was ready for the turn over.  Executive Director, Donald Henry, Assistant Executive Director, Ivy Chauvin and Maintenance Superintendent, Sean Webre inspected the levee.   They had findings that they reported to the parish that they requested to be completed before the district would take over.  The debris has been removed.  The parish had problems </w:t>
      </w:r>
      <w:r w:rsidR="00FA48C7">
        <w:rPr>
          <w:rFonts w:ascii="Georgia" w:hAnsi="Georgia" w:cs="Courier New"/>
          <w:bCs/>
          <w:sz w:val="24"/>
          <w:szCs w:val="24"/>
        </w:rPr>
        <w:lastRenderedPageBreak/>
        <w:t>growing the grass especially around the time of the storm.  They attempted it multiple times and will continue with the effort.  The no trespassing signs have been ordered.  They will make sure the potholes are filled on the gravel road.  BKI sent a letter with their opinion that the levee system was substantially completed and recommended the district to take over.  President Jewell also explained that in the Willowridge/Ellington levee systems that the district h</w:t>
      </w:r>
      <w:r w:rsidR="00852B2C">
        <w:rPr>
          <w:rFonts w:ascii="Georgia" w:hAnsi="Georgia" w:cs="Courier New"/>
          <w:bCs/>
          <w:sz w:val="24"/>
          <w:szCs w:val="24"/>
        </w:rPr>
        <w:t>as already been maintaining has a few of the problems suggested that are occurring in the Magnolia levee system that they would like completed.  Upper Barataria Project has 62% if its levees in St. Charles Parish.  The other 28% in Lafourche Parish.  All of this is important to protect the residents.  He suggests they keep pushing for the 100-year flood protection.  CPRA has requested that we close out this project.  Commissioner Arthur Bosworth asked if the debris was clear, if there is a one-year warranty and would the parish address any unevenness.  President Jewell responded with yes.  Commissioner Marlin Rogers asked if there was any storm surge in the area of the levee system.  President Jewell responded.  Commissioner Larry Sorapuru made a suggestion to President Jewell concerning the extra $1,000,000 from CPRA to be used to protect the Highway 3127 area.  President Jewell responded.  Mr. Donald Henry stated that the district was prepared to respond with a PowerPoint presentation, but he feels it is unnecessary.  He agrees 100% with President Jewell’s information.</w:t>
      </w:r>
    </w:p>
    <w:p w14:paraId="3E4C917F" w14:textId="375E6C01"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bookmarkStart w:id="6" w:name="_Hlk53403130"/>
      <w:bookmarkStart w:id="7" w:name="_Hlk79417848"/>
      <w:r w:rsidRPr="001A1AFE">
        <w:rPr>
          <w:rFonts w:ascii="Georgia" w:hAnsi="Georgia" w:cs="Courier New"/>
          <w:bCs/>
          <w:sz w:val="24"/>
          <w:szCs w:val="24"/>
        </w:rPr>
        <w:t>On motion of Commissioner</w:t>
      </w:r>
      <w:r w:rsidR="00822E93">
        <w:rPr>
          <w:rFonts w:ascii="Georgia" w:hAnsi="Georgia" w:cs="Courier New"/>
          <w:bCs/>
          <w:sz w:val="24"/>
          <w:szCs w:val="24"/>
        </w:rPr>
        <w:t xml:space="preserve"> </w:t>
      </w:r>
      <w:r w:rsidR="00723206">
        <w:rPr>
          <w:rFonts w:ascii="Georgia" w:hAnsi="Georgia" w:cs="Courier New"/>
          <w:bCs/>
          <w:sz w:val="24"/>
          <w:szCs w:val="24"/>
        </w:rPr>
        <w:t>Arthur J. Bosworth, IV</w:t>
      </w:r>
      <w:r w:rsidR="001C4075">
        <w:rPr>
          <w:rFonts w:ascii="Georgia" w:hAnsi="Georgia" w:cs="Courier New"/>
          <w:bCs/>
          <w:sz w:val="24"/>
          <w:szCs w:val="24"/>
        </w:rPr>
        <w:t>,</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723206">
        <w:rPr>
          <w:rFonts w:ascii="Georgia" w:hAnsi="Georgia" w:cs="Courier New"/>
          <w:bCs/>
          <w:sz w:val="24"/>
          <w:szCs w:val="24"/>
        </w:rPr>
        <w:t>Marlin Rogers</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Pr="001A1AFE">
        <w:rPr>
          <w:rFonts w:ascii="Georgia" w:hAnsi="Georgia" w:cs="Courier New"/>
          <w:bCs/>
          <w:sz w:val="24"/>
          <w:szCs w:val="24"/>
        </w:rPr>
        <w:t>the following resolution was proposed</w:t>
      </w:r>
      <w:r w:rsidR="00723206">
        <w:rPr>
          <w:rFonts w:ascii="Georgia" w:hAnsi="Georgia" w:cs="Courier New"/>
          <w:bCs/>
          <w:sz w:val="24"/>
          <w:szCs w:val="24"/>
        </w:rPr>
        <w:t xml:space="preserve"> </w:t>
      </w:r>
      <w:r w:rsidR="00723206" w:rsidRPr="00723206">
        <w:rPr>
          <w:rFonts w:ascii="Georgia" w:hAnsi="Georgia" w:cs="Courier New"/>
          <w:bCs/>
          <w:sz w:val="24"/>
          <w:szCs w:val="24"/>
        </w:rPr>
        <w:t>and unanimously approved</w:t>
      </w:r>
      <w:r w:rsidRPr="001A1AFE">
        <w:rPr>
          <w:rFonts w:ascii="Georgia" w:hAnsi="Georgia" w:cs="Courier New"/>
          <w:bCs/>
          <w:sz w:val="24"/>
          <w:szCs w:val="24"/>
        </w:rPr>
        <w:t>.</w:t>
      </w:r>
    </w:p>
    <w:p w14:paraId="13ADEEFF" w14:textId="09846AE8" w:rsidR="001A1AFE"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6"/>
      <w:r w:rsidRPr="001A1AFE">
        <w:rPr>
          <w:rFonts w:ascii="Georgia" w:hAnsi="Georgia" w:cs="Courier New"/>
          <w:bCs/>
          <w:sz w:val="24"/>
          <w:szCs w:val="24"/>
        </w:rPr>
        <w:t xml:space="preserve">Board of Commissioners </w:t>
      </w:r>
      <w:r w:rsidR="00723206">
        <w:rPr>
          <w:rFonts w:ascii="Georgia" w:hAnsi="Georgia" w:cs="Courier New"/>
          <w:bCs/>
          <w:sz w:val="24"/>
          <w:szCs w:val="24"/>
        </w:rPr>
        <w:t xml:space="preserve">accept and </w:t>
      </w:r>
      <w:r w:rsidR="00723206" w:rsidRPr="00723206">
        <w:rPr>
          <w:rFonts w:ascii="Georgia" w:hAnsi="Georgia" w:cs="Courier New"/>
          <w:bCs/>
          <w:sz w:val="24"/>
          <w:szCs w:val="24"/>
        </w:rPr>
        <w:t>approve the operations and maintenance of the West Bank Hurricane Protection Levee – Magnolia Ridge Levee St. Charles Parish, Louisiana, Sta. 11+26.35 to Sta. 149+65.34</w:t>
      </w:r>
      <w:r w:rsidR="008379B0">
        <w:rPr>
          <w:rFonts w:ascii="Georgia" w:hAnsi="Georgia" w:cs="Courier New"/>
          <w:bCs/>
          <w:sz w:val="24"/>
          <w:szCs w:val="24"/>
        </w:rPr>
        <w:t>.</w:t>
      </w:r>
    </w:p>
    <w:p w14:paraId="34878628" w14:textId="655D21DD" w:rsidR="00822E93" w:rsidRPr="00375DB9" w:rsidRDefault="00822E93" w:rsidP="00723206">
      <w:pPr>
        <w:spacing w:line="480" w:lineRule="auto"/>
        <w:ind w:firstLine="720"/>
        <w:rPr>
          <w:rFonts w:ascii="Georgia" w:hAnsi="Georgia"/>
          <w:sz w:val="24"/>
          <w:szCs w:val="24"/>
        </w:rPr>
      </w:pPr>
      <w:bookmarkStart w:id="8" w:name="_Hlk69137949"/>
      <w:bookmarkEnd w:id="7"/>
      <w:r>
        <w:rPr>
          <w:rFonts w:ascii="Georgia" w:hAnsi="Georgia"/>
          <w:sz w:val="24"/>
          <w:szCs w:val="24"/>
        </w:rPr>
        <w:t>P</w:t>
      </w:r>
      <w:r w:rsidRPr="00375DB9">
        <w:rPr>
          <w:rFonts w:ascii="Georgia" w:hAnsi="Georgia"/>
          <w:sz w:val="24"/>
          <w:szCs w:val="24"/>
        </w:rPr>
        <w:t xml:space="preserve">resident </w:t>
      </w:r>
      <w:r>
        <w:rPr>
          <w:rFonts w:ascii="Georgia" w:hAnsi="Georgia"/>
          <w:sz w:val="24"/>
          <w:szCs w:val="24"/>
        </w:rPr>
        <w:t>Matherne</w:t>
      </w:r>
      <w:r w:rsidRPr="00375DB9">
        <w:rPr>
          <w:rFonts w:ascii="Georgia" w:hAnsi="Georgia"/>
          <w:sz w:val="24"/>
          <w:szCs w:val="24"/>
        </w:rPr>
        <w:t xml:space="preserve"> called for a roll call vote.  Roll call vote thereon as follows:</w:t>
      </w:r>
    </w:p>
    <w:p w14:paraId="38D627A7" w14:textId="77777777" w:rsidR="00723206" w:rsidRPr="00723206" w:rsidRDefault="00723206" w:rsidP="00723206">
      <w:pPr>
        <w:spacing w:after="100" w:afterAutospacing="1" w:line="480" w:lineRule="auto"/>
        <w:contextualSpacing/>
        <w:rPr>
          <w:rFonts w:ascii="Georgia" w:hAnsi="Georgia"/>
          <w:sz w:val="24"/>
          <w:szCs w:val="24"/>
        </w:rPr>
      </w:pPr>
      <w:r w:rsidRPr="00723206">
        <w:rPr>
          <w:rFonts w:ascii="Georgia" w:hAnsi="Georgia"/>
          <w:sz w:val="24"/>
          <w:szCs w:val="24"/>
        </w:rPr>
        <w:t>YEAS:</w:t>
      </w:r>
      <w:r w:rsidRPr="00723206">
        <w:rPr>
          <w:rFonts w:ascii="Georgia" w:hAnsi="Georgia"/>
          <w:sz w:val="24"/>
          <w:szCs w:val="24"/>
        </w:rPr>
        <w:tab/>
      </w:r>
    </w:p>
    <w:p w14:paraId="0ABBF75B" w14:textId="77777777" w:rsidR="00723206" w:rsidRPr="00723206" w:rsidRDefault="00723206" w:rsidP="00723206">
      <w:pPr>
        <w:numPr>
          <w:ilvl w:val="0"/>
          <w:numId w:val="1"/>
        </w:numPr>
        <w:spacing w:after="100" w:afterAutospacing="1" w:line="480" w:lineRule="auto"/>
        <w:contextualSpacing/>
        <w:rPr>
          <w:rFonts w:ascii="Georgia" w:hAnsi="Georgia"/>
          <w:sz w:val="24"/>
          <w:szCs w:val="24"/>
        </w:rPr>
      </w:pPr>
      <w:r w:rsidRPr="00723206">
        <w:rPr>
          <w:rFonts w:ascii="Georgia" w:hAnsi="Georgia"/>
          <w:sz w:val="24"/>
          <w:szCs w:val="24"/>
        </w:rPr>
        <w:t>Michael McKinney, Sr.</w:t>
      </w:r>
      <w:r w:rsidRPr="00723206">
        <w:rPr>
          <w:rFonts w:ascii="Georgia" w:hAnsi="Georgia"/>
          <w:sz w:val="24"/>
          <w:szCs w:val="24"/>
        </w:rPr>
        <w:tab/>
      </w:r>
    </w:p>
    <w:p w14:paraId="680D0EAF" w14:textId="77777777" w:rsidR="00723206" w:rsidRPr="00723206" w:rsidRDefault="00723206" w:rsidP="00723206">
      <w:pPr>
        <w:numPr>
          <w:ilvl w:val="0"/>
          <w:numId w:val="1"/>
        </w:numPr>
        <w:spacing w:after="100" w:afterAutospacing="1" w:line="480" w:lineRule="auto"/>
        <w:contextualSpacing/>
        <w:rPr>
          <w:rFonts w:ascii="Georgia" w:hAnsi="Georgia"/>
          <w:sz w:val="24"/>
          <w:szCs w:val="24"/>
        </w:rPr>
      </w:pPr>
      <w:r w:rsidRPr="00723206">
        <w:rPr>
          <w:rFonts w:ascii="Georgia" w:hAnsi="Georgia"/>
          <w:sz w:val="24"/>
          <w:szCs w:val="24"/>
        </w:rPr>
        <w:t>Arthur Bosworth IV</w:t>
      </w:r>
    </w:p>
    <w:p w14:paraId="57F94B5B" w14:textId="77777777" w:rsidR="00723206" w:rsidRPr="00723206" w:rsidRDefault="00723206" w:rsidP="00723206">
      <w:pPr>
        <w:numPr>
          <w:ilvl w:val="0"/>
          <w:numId w:val="1"/>
        </w:numPr>
        <w:spacing w:after="100" w:afterAutospacing="1" w:line="480" w:lineRule="auto"/>
        <w:contextualSpacing/>
        <w:rPr>
          <w:rFonts w:ascii="Georgia" w:hAnsi="Georgia"/>
          <w:sz w:val="24"/>
          <w:szCs w:val="24"/>
        </w:rPr>
      </w:pPr>
      <w:r w:rsidRPr="00723206">
        <w:rPr>
          <w:rFonts w:ascii="Georgia" w:hAnsi="Georgia"/>
          <w:sz w:val="24"/>
          <w:szCs w:val="24"/>
        </w:rPr>
        <w:t>Larry Sorapuru</w:t>
      </w:r>
    </w:p>
    <w:p w14:paraId="11CCBE99" w14:textId="77777777" w:rsidR="00723206" w:rsidRPr="00723206" w:rsidRDefault="00723206" w:rsidP="00723206">
      <w:pPr>
        <w:numPr>
          <w:ilvl w:val="0"/>
          <w:numId w:val="1"/>
        </w:numPr>
        <w:spacing w:after="100" w:afterAutospacing="1" w:line="480" w:lineRule="auto"/>
        <w:contextualSpacing/>
        <w:rPr>
          <w:rFonts w:ascii="Georgia" w:hAnsi="Georgia"/>
          <w:sz w:val="24"/>
          <w:szCs w:val="24"/>
        </w:rPr>
      </w:pPr>
      <w:r w:rsidRPr="00723206">
        <w:rPr>
          <w:rFonts w:ascii="Georgia" w:hAnsi="Georgia"/>
          <w:sz w:val="24"/>
          <w:szCs w:val="24"/>
        </w:rPr>
        <w:t>Russell Loupe</w:t>
      </w:r>
    </w:p>
    <w:p w14:paraId="76B8B391" w14:textId="77777777" w:rsidR="00723206" w:rsidRPr="00723206" w:rsidRDefault="00723206" w:rsidP="00723206">
      <w:pPr>
        <w:numPr>
          <w:ilvl w:val="0"/>
          <w:numId w:val="1"/>
        </w:numPr>
        <w:spacing w:after="100" w:afterAutospacing="1" w:line="480" w:lineRule="auto"/>
        <w:contextualSpacing/>
        <w:rPr>
          <w:rFonts w:ascii="Georgia" w:hAnsi="Georgia"/>
          <w:sz w:val="24"/>
          <w:szCs w:val="24"/>
        </w:rPr>
      </w:pPr>
      <w:r w:rsidRPr="00723206">
        <w:rPr>
          <w:rFonts w:ascii="Georgia" w:hAnsi="Georgia"/>
          <w:sz w:val="24"/>
          <w:szCs w:val="24"/>
        </w:rPr>
        <w:t>Gary Watson</w:t>
      </w:r>
    </w:p>
    <w:p w14:paraId="26CDC687" w14:textId="77777777" w:rsidR="00723206" w:rsidRPr="00723206" w:rsidRDefault="00723206" w:rsidP="00723206">
      <w:pPr>
        <w:numPr>
          <w:ilvl w:val="0"/>
          <w:numId w:val="1"/>
        </w:numPr>
        <w:spacing w:after="100" w:afterAutospacing="1" w:line="480" w:lineRule="auto"/>
        <w:contextualSpacing/>
        <w:rPr>
          <w:rFonts w:ascii="Georgia" w:hAnsi="Georgia"/>
          <w:sz w:val="24"/>
          <w:szCs w:val="24"/>
        </w:rPr>
      </w:pPr>
      <w:r w:rsidRPr="00723206">
        <w:rPr>
          <w:rFonts w:ascii="Georgia" w:hAnsi="Georgia"/>
          <w:sz w:val="24"/>
          <w:szCs w:val="24"/>
        </w:rPr>
        <w:t>Jeffery Henry</w:t>
      </w:r>
    </w:p>
    <w:p w14:paraId="3F45DE78" w14:textId="77777777" w:rsidR="00723206" w:rsidRPr="00723206" w:rsidRDefault="00723206" w:rsidP="00723206">
      <w:pPr>
        <w:numPr>
          <w:ilvl w:val="0"/>
          <w:numId w:val="1"/>
        </w:numPr>
        <w:spacing w:after="100" w:afterAutospacing="1" w:line="480" w:lineRule="auto"/>
        <w:contextualSpacing/>
        <w:rPr>
          <w:rFonts w:ascii="Georgia" w:hAnsi="Georgia"/>
          <w:sz w:val="24"/>
          <w:szCs w:val="24"/>
        </w:rPr>
      </w:pPr>
      <w:r w:rsidRPr="00723206">
        <w:rPr>
          <w:rFonts w:ascii="Georgia" w:hAnsi="Georgia"/>
          <w:sz w:val="24"/>
          <w:szCs w:val="24"/>
        </w:rPr>
        <w:lastRenderedPageBreak/>
        <w:t>Craig Carter</w:t>
      </w:r>
    </w:p>
    <w:p w14:paraId="7674689F" w14:textId="77777777" w:rsidR="00723206" w:rsidRPr="00723206" w:rsidRDefault="00723206" w:rsidP="00723206">
      <w:pPr>
        <w:numPr>
          <w:ilvl w:val="0"/>
          <w:numId w:val="1"/>
        </w:numPr>
        <w:spacing w:after="100" w:afterAutospacing="1" w:line="480" w:lineRule="auto"/>
        <w:contextualSpacing/>
        <w:rPr>
          <w:rFonts w:ascii="Georgia" w:hAnsi="Georgia"/>
          <w:sz w:val="24"/>
          <w:szCs w:val="24"/>
        </w:rPr>
      </w:pPr>
      <w:r w:rsidRPr="00723206">
        <w:rPr>
          <w:rFonts w:ascii="Georgia" w:hAnsi="Georgia"/>
          <w:sz w:val="24"/>
          <w:szCs w:val="24"/>
        </w:rPr>
        <w:t>James P. Jasmin</w:t>
      </w:r>
    </w:p>
    <w:p w14:paraId="6ADEA374" w14:textId="77777777" w:rsidR="00723206" w:rsidRPr="00723206" w:rsidRDefault="00723206" w:rsidP="00723206">
      <w:pPr>
        <w:numPr>
          <w:ilvl w:val="0"/>
          <w:numId w:val="1"/>
        </w:numPr>
        <w:spacing w:after="100" w:afterAutospacing="1" w:line="480" w:lineRule="auto"/>
        <w:contextualSpacing/>
        <w:rPr>
          <w:rFonts w:ascii="Georgia" w:hAnsi="Georgia"/>
          <w:sz w:val="24"/>
          <w:szCs w:val="24"/>
        </w:rPr>
      </w:pPr>
      <w:r w:rsidRPr="00723206">
        <w:rPr>
          <w:rFonts w:ascii="Georgia" w:hAnsi="Georgia"/>
          <w:sz w:val="24"/>
          <w:szCs w:val="24"/>
        </w:rPr>
        <w:t>Marlin Rogers</w:t>
      </w:r>
    </w:p>
    <w:p w14:paraId="7A31978B" w14:textId="77777777" w:rsidR="00723206" w:rsidRPr="00723206" w:rsidRDefault="00723206" w:rsidP="00723206">
      <w:pPr>
        <w:numPr>
          <w:ilvl w:val="0"/>
          <w:numId w:val="1"/>
        </w:numPr>
        <w:spacing w:after="100" w:afterAutospacing="1" w:line="480" w:lineRule="auto"/>
        <w:contextualSpacing/>
        <w:rPr>
          <w:rFonts w:ascii="Georgia" w:hAnsi="Georgia"/>
          <w:sz w:val="24"/>
          <w:szCs w:val="24"/>
        </w:rPr>
      </w:pPr>
      <w:r w:rsidRPr="00723206">
        <w:rPr>
          <w:rFonts w:ascii="Georgia" w:hAnsi="Georgia"/>
          <w:sz w:val="24"/>
          <w:szCs w:val="24"/>
        </w:rPr>
        <w:t>Kevin Hebert</w:t>
      </w:r>
    </w:p>
    <w:p w14:paraId="5B8F99D1" w14:textId="77777777" w:rsidR="00723206" w:rsidRPr="00723206" w:rsidRDefault="00723206" w:rsidP="00723206">
      <w:pPr>
        <w:numPr>
          <w:ilvl w:val="0"/>
          <w:numId w:val="1"/>
        </w:numPr>
        <w:spacing w:after="100" w:afterAutospacing="1" w:line="480" w:lineRule="auto"/>
        <w:contextualSpacing/>
        <w:rPr>
          <w:rFonts w:ascii="Georgia" w:hAnsi="Georgia"/>
          <w:sz w:val="24"/>
          <w:szCs w:val="24"/>
        </w:rPr>
      </w:pPr>
      <w:r w:rsidRPr="00723206">
        <w:rPr>
          <w:rFonts w:ascii="Georgia" w:hAnsi="Georgia"/>
          <w:sz w:val="24"/>
          <w:szCs w:val="24"/>
        </w:rPr>
        <w:t>Eric Matherne</w:t>
      </w:r>
    </w:p>
    <w:p w14:paraId="2F0CDD8A" w14:textId="77777777" w:rsidR="00723206" w:rsidRPr="00723206" w:rsidRDefault="00723206" w:rsidP="00723206">
      <w:pPr>
        <w:spacing w:after="100" w:afterAutospacing="1" w:line="480" w:lineRule="auto"/>
        <w:contextualSpacing/>
        <w:rPr>
          <w:rFonts w:ascii="Georgia" w:hAnsi="Georgia"/>
          <w:sz w:val="24"/>
          <w:szCs w:val="24"/>
        </w:rPr>
      </w:pPr>
      <w:r w:rsidRPr="00723206">
        <w:rPr>
          <w:rFonts w:ascii="Georgia" w:hAnsi="Georgia"/>
          <w:sz w:val="24"/>
          <w:szCs w:val="24"/>
        </w:rPr>
        <w:t>NAYS: None</w:t>
      </w:r>
    </w:p>
    <w:p w14:paraId="1B9BBF37" w14:textId="77777777" w:rsidR="00723206" w:rsidRPr="00723206" w:rsidRDefault="00723206" w:rsidP="00723206">
      <w:pPr>
        <w:spacing w:after="100" w:afterAutospacing="1" w:line="480" w:lineRule="auto"/>
        <w:contextualSpacing/>
        <w:rPr>
          <w:rFonts w:ascii="Georgia" w:hAnsi="Georgia"/>
          <w:sz w:val="24"/>
          <w:szCs w:val="24"/>
        </w:rPr>
      </w:pPr>
      <w:r w:rsidRPr="00723206">
        <w:rPr>
          <w:rFonts w:ascii="Georgia" w:hAnsi="Georgia"/>
          <w:sz w:val="24"/>
          <w:szCs w:val="24"/>
        </w:rPr>
        <w:t>ABSENT: None</w:t>
      </w:r>
    </w:p>
    <w:p w14:paraId="410370C8" w14:textId="77777777" w:rsidR="00723206" w:rsidRPr="00723206" w:rsidRDefault="00723206" w:rsidP="00723206">
      <w:pPr>
        <w:spacing w:after="100" w:afterAutospacing="1" w:line="480" w:lineRule="auto"/>
        <w:contextualSpacing/>
        <w:rPr>
          <w:rFonts w:ascii="Georgia" w:hAnsi="Georgia"/>
          <w:sz w:val="24"/>
          <w:szCs w:val="24"/>
        </w:rPr>
      </w:pPr>
      <w:r w:rsidRPr="00723206">
        <w:rPr>
          <w:rFonts w:ascii="Georgia" w:hAnsi="Georgia"/>
          <w:sz w:val="24"/>
          <w:szCs w:val="24"/>
        </w:rPr>
        <w:t>ABSTAINED: None</w:t>
      </w:r>
    </w:p>
    <w:p w14:paraId="3C0A6D4B" w14:textId="79AD5275" w:rsidR="00723206" w:rsidRDefault="00723206" w:rsidP="00723206">
      <w:pPr>
        <w:spacing w:after="100" w:afterAutospacing="1" w:line="480" w:lineRule="auto"/>
        <w:contextualSpacing/>
        <w:rPr>
          <w:rFonts w:ascii="Georgia" w:hAnsi="Georgia"/>
          <w:bCs/>
          <w:sz w:val="24"/>
          <w:szCs w:val="24"/>
        </w:rPr>
      </w:pPr>
      <w:r w:rsidRPr="00723206">
        <w:rPr>
          <w:rFonts w:ascii="Georgia" w:hAnsi="Georgia"/>
          <w:sz w:val="24"/>
          <w:szCs w:val="24"/>
        </w:rPr>
        <w:t>By a roll call vote of 11 yeas, 0 nay, 0 absent and 0 abstained.  The motion passed by unanimous vote</w:t>
      </w:r>
      <w:r w:rsidRPr="00723206">
        <w:rPr>
          <w:rFonts w:ascii="Georgia" w:hAnsi="Georgia"/>
          <w:bCs/>
          <w:sz w:val="24"/>
          <w:szCs w:val="24"/>
        </w:rPr>
        <w:t xml:space="preserve">.  </w:t>
      </w:r>
    </w:p>
    <w:p w14:paraId="15B0B5F2" w14:textId="77777777" w:rsidR="00723206" w:rsidRPr="00723206" w:rsidRDefault="00723206" w:rsidP="00723206">
      <w:pPr>
        <w:spacing w:after="100" w:afterAutospacing="1" w:line="480" w:lineRule="auto"/>
        <w:contextualSpacing/>
        <w:rPr>
          <w:rFonts w:ascii="Georgia" w:hAnsi="Georgia"/>
          <w:bCs/>
          <w:sz w:val="24"/>
          <w:szCs w:val="24"/>
        </w:rPr>
      </w:pPr>
      <w:r>
        <w:rPr>
          <w:rFonts w:ascii="Georgia" w:hAnsi="Georgia"/>
          <w:bCs/>
          <w:sz w:val="24"/>
          <w:szCs w:val="24"/>
        </w:rPr>
        <w:tab/>
      </w:r>
      <w:r w:rsidRPr="00723206">
        <w:rPr>
          <w:rFonts w:ascii="Georgia" w:hAnsi="Georgia"/>
          <w:bCs/>
          <w:sz w:val="24"/>
          <w:szCs w:val="24"/>
        </w:rPr>
        <w:t>On motion of Commissioner Arthur J. Bosworth, IV, seconded by Commissioner Marlin Rogers, the following resolution was proposed and unanimously approved.</w:t>
      </w:r>
    </w:p>
    <w:p w14:paraId="3740D0E4" w14:textId="398795A5"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BE IT RESOLVED, that the Board of Commissioners approve the proposal by the United States Army Corps of Engineers to perform annual maintenance surveys, stone repairs, and articulated concrete mattress repair work along the Mississippi River.</w:t>
      </w:r>
    </w:p>
    <w:p w14:paraId="4C9A9BB6" w14:textId="77777777"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President Matherne called for a roll call vote.  Roll call vote thereon as follows:</w:t>
      </w:r>
    </w:p>
    <w:p w14:paraId="625469A2"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YEAS:</w:t>
      </w:r>
      <w:r w:rsidRPr="00723206">
        <w:rPr>
          <w:rFonts w:ascii="Georgia" w:hAnsi="Georgia"/>
          <w:bCs/>
          <w:sz w:val="24"/>
          <w:szCs w:val="24"/>
        </w:rPr>
        <w:tab/>
      </w:r>
    </w:p>
    <w:p w14:paraId="5B6567DB"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Michael McKinney, Sr.</w:t>
      </w:r>
      <w:r w:rsidRPr="00723206">
        <w:rPr>
          <w:rFonts w:ascii="Georgia" w:hAnsi="Georgia"/>
          <w:bCs/>
          <w:sz w:val="24"/>
          <w:szCs w:val="24"/>
        </w:rPr>
        <w:tab/>
      </w:r>
    </w:p>
    <w:p w14:paraId="5C4E2E00"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Arthur Bosworth IV</w:t>
      </w:r>
    </w:p>
    <w:p w14:paraId="3E478FFD"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Larry Sorapuru</w:t>
      </w:r>
    </w:p>
    <w:p w14:paraId="5A6BBC84"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Russell Loupe</w:t>
      </w:r>
    </w:p>
    <w:p w14:paraId="722C0B76"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Gary Watson</w:t>
      </w:r>
    </w:p>
    <w:p w14:paraId="1EC0A335"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Jeffery Henry</w:t>
      </w:r>
    </w:p>
    <w:p w14:paraId="5F41ED1D"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Craig Carter</w:t>
      </w:r>
    </w:p>
    <w:p w14:paraId="7F324899"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James P. Jasmin</w:t>
      </w:r>
    </w:p>
    <w:p w14:paraId="47181855"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Marlin Rogers</w:t>
      </w:r>
    </w:p>
    <w:p w14:paraId="026A4D60"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Kevin Hebert</w:t>
      </w:r>
    </w:p>
    <w:p w14:paraId="4326FCD8"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Eric Matherne</w:t>
      </w:r>
    </w:p>
    <w:p w14:paraId="49BEC150"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NAYS: None</w:t>
      </w:r>
    </w:p>
    <w:p w14:paraId="360AF88C"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ABSENT: None</w:t>
      </w:r>
    </w:p>
    <w:p w14:paraId="5DEDEE92"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ABSTAINED: None</w:t>
      </w:r>
    </w:p>
    <w:p w14:paraId="0BE63D78"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lastRenderedPageBreak/>
        <w:t xml:space="preserve">By a roll call vote of 11 yeas, 0 nay, 0 absent and 0 abstained.  The motion passed by unanimous vote.  </w:t>
      </w:r>
    </w:p>
    <w:p w14:paraId="30001981" w14:textId="4A4E61CE" w:rsidR="00723206" w:rsidRPr="00723206" w:rsidRDefault="00723206" w:rsidP="00723206">
      <w:pPr>
        <w:spacing w:after="100" w:afterAutospacing="1" w:line="480" w:lineRule="auto"/>
        <w:contextualSpacing/>
        <w:rPr>
          <w:rFonts w:ascii="Georgia" w:hAnsi="Georgia"/>
          <w:bCs/>
          <w:sz w:val="24"/>
          <w:szCs w:val="24"/>
        </w:rPr>
      </w:pPr>
      <w:r>
        <w:rPr>
          <w:rFonts w:ascii="Georgia" w:hAnsi="Georgia"/>
          <w:bCs/>
          <w:sz w:val="24"/>
          <w:szCs w:val="24"/>
        </w:rPr>
        <w:tab/>
      </w:r>
      <w:r w:rsidRPr="00723206">
        <w:rPr>
          <w:rFonts w:ascii="Georgia" w:hAnsi="Georgia"/>
          <w:bCs/>
          <w:sz w:val="24"/>
          <w:szCs w:val="24"/>
        </w:rPr>
        <w:t xml:space="preserve">On motion of Commissioner Arthur J. Bosworth, IV, seconded by Commissioner </w:t>
      </w:r>
      <w:r w:rsidR="00DA0299">
        <w:rPr>
          <w:rFonts w:ascii="Georgia" w:hAnsi="Georgia"/>
          <w:bCs/>
          <w:sz w:val="24"/>
          <w:szCs w:val="24"/>
        </w:rPr>
        <w:t>Michael McKinney, Sr.</w:t>
      </w:r>
      <w:r w:rsidRPr="00723206">
        <w:rPr>
          <w:rFonts w:ascii="Georgia" w:hAnsi="Georgia"/>
          <w:bCs/>
          <w:sz w:val="24"/>
          <w:szCs w:val="24"/>
        </w:rPr>
        <w:t>, the following resolution was proposed and unanimously approved.</w:t>
      </w:r>
    </w:p>
    <w:p w14:paraId="0EDF34B8" w14:textId="088E8D27"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BE IT RESOLVED, that the Board of Commissioners approve the 2022 Per Diem Rates.</w:t>
      </w:r>
    </w:p>
    <w:p w14:paraId="23F63BEE" w14:textId="77777777"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President Matherne called for a roll call vote.  Roll call vote thereon as follows:</w:t>
      </w:r>
    </w:p>
    <w:p w14:paraId="3865DF12"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YEAS:</w:t>
      </w:r>
      <w:r w:rsidRPr="00723206">
        <w:rPr>
          <w:rFonts w:ascii="Georgia" w:hAnsi="Georgia"/>
          <w:bCs/>
          <w:sz w:val="24"/>
          <w:szCs w:val="24"/>
        </w:rPr>
        <w:tab/>
      </w:r>
    </w:p>
    <w:p w14:paraId="372B8590"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Michael McKinney, Sr.</w:t>
      </w:r>
      <w:r w:rsidRPr="00723206">
        <w:rPr>
          <w:rFonts w:ascii="Georgia" w:hAnsi="Georgia"/>
          <w:bCs/>
          <w:sz w:val="24"/>
          <w:szCs w:val="24"/>
        </w:rPr>
        <w:tab/>
      </w:r>
    </w:p>
    <w:p w14:paraId="1BAFBEDB"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Arthur Bosworth IV</w:t>
      </w:r>
    </w:p>
    <w:p w14:paraId="40398D5C"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Larry Sorapuru</w:t>
      </w:r>
    </w:p>
    <w:p w14:paraId="7AF0C5EE"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Russell Loupe</w:t>
      </w:r>
    </w:p>
    <w:p w14:paraId="01E62E8E"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Gary Watson</w:t>
      </w:r>
    </w:p>
    <w:p w14:paraId="7694B10F"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Jeffery Henry</w:t>
      </w:r>
    </w:p>
    <w:p w14:paraId="4159847D"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Craig Carter</w:t>
      </w:r>
    </w:p>
    <w:p w14:paraId="223C7984"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James P. Jasmin</w:t>
      </w:r>
    </w:p>
    <w:p w14:paraId="050E8916"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Marlin Rogers</w:t>
      </w:r>
    </w:p>
    <w:p w14:paraId="19ADB316"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Kevin Hebert</w:t>
      </w:r>
    </w:p>
    <w:p w14:paraId="37BC1F45"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Eric Matherne</w:t>
      </w:r>
    </w:p>
    <w:p w14:paraId="47087075"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NAYS: None</w:t>
      </w:r>
    </w:p>
    <w:p w14:paraId="29CF22E7"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ABSENT: None</w:t>
      </w:r>
    </w:p>
    <w:p w14:paraId="0A7ACF10"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ABSTAINED: None</w:t>
      </w:r>
    </w:p>
    <w:p w14:paraId="246655CE"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 xml:space="preserve">By a roll call vote of 11 yeas, 0 nay, 0 absent and 0 abstained.  The motion passed by unanimous vote.  </w:t>
      </w:r>
    </w:p>
    <w:p w14:paraId="4A2B7A83" w14:textId="2C90588E"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On motion of </w:t>
      </w:r>
      <w:r w:rsidR="00DA0299">
        <w:rPr>
          <w:rFonts w:ascii="Georgia" w:hAnsi="Georgia"/>
          <w:bCs/>
          <w:sz w:val="24"/>
          <w:szCs w:val="24"/>
        </w:rPr>
        <w:t>Vice-President Jeffery Henry</w:t>
      </w:r>
      <w:r w:rsidRPr="00723206">
        <w:rPr>
          <w:rFonts w:ascii="Georgia" w:hAnsi="Georgia"/>
          <w:bCs/>
          <w:sz w:val="24"/>
          <w:szCs w:val="24"/>
        </w:rPr>
        <w:t>, seconded by Commissioner Marlin Rogers, the following resolution was proposed and unanimously approved.</w:t>
      </w:r>
    </w:p>
    <w:p w14:paraId="0107C318" w14:textId="00C6D18B"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approve to change the date of the December 2021 </w:t>
      </w:r>
      <w:r>
        <w:rPr>
          <w:rFonts w:ascii="Georgia" w:hAnsi="Georgia"/>
          <w:bCs/>
          <w:sz w:val="24"/>
          <w:szCs w:val="24"/>
        </w:rPr>
        <w:t xml:space="preserve">Finance and </w:t>
      </w:r>
      <w:r w:rsidRPr="00723206">
        <w:rPr>
          <w:rFonts w:ascii="Georgia" w:hAnsi="Georgia"/>
          <w:bCs/>
          <w:sz w:val="24"/>
          <w:szCs w:val="24"/>
        </w:rPr>
        <w:t>Committee Meeting</w:t>
      </w:r>
      <w:r>
        <w:rPr>
          <w:rFonts w:ascii="Georgia" w:hAnsi="Georgia"/>
          <w:bCs/>
          <w:sz w:val="24"/>
          <w:szCs w:val="24"/>
        </w:rPr>
        <w:t xml:space="preserve"> from December 6</w:t>
      </w:r>
      <w:r w:rsidRPr="00723206">
        <w:rPr>
          <w:rFonts w:ascii="Georgia" w:hAnsi="Georgia"/>
          <w:bCs/>
          <w:sz w:val="24"/>
          <w:szCs w:val="24"/>
          <w:vertAlign w:val="superscript"/>
        </w:rPr>
        <w:t>th</w:t>
      </w:r>
      <w:r>
        <w:rPr>
          <w:rFonts w:ascii="Georgia" w:hAnsi="Georgia"/>
          <w:bCs/>
          <w:sz w:val="24"/>
          <w:szCs w:val="24"/>
        </w:rPr>
        <w:t xml:space="preserve"> &amp; 8</w:t>
      </w:r>
      <w:r w:rsidRPr="00723206">
        <w:rPr>
          <w:rFonts w:ascii="Georgia" w:hAnsi="Georgia"/>
          <w:bCs/>
          <w:sz w:val="24"/>
          <w:szCs w:val="24"/>
          <w:vertAlign w:val="superscript"/>
        </w:rPr>
        <w:t>th</w:t>
      </w:r>
      <w:r>
        <w:rPr>
          <w:rFonts w:ascii="Georgia" w:hAnsi="Georgia"/>
          <w:bCs/>
          <w:sz w:val="24"/>
          <w:szCs w:val="24"/>
        </w:rPr>
        <w:t>, 2021 to December 13</w:t>
      </w:r>
      <w:r w:rsidRPr="00723206">
        <w:rPr>
          <w:rFonts w:ascii="Georgia" w:hAnsi="Georgia"/>
          <w:bCs/>
          <w:sz w:val="24"/>
          <w:szCs w:val="24"/>
          <w:vertAlign w:val="superscript"/>
        </w:rPr>
        <w:t>th</w:t>
      </w:r>
      <w:r>
        <w:rPr>
          <w:rFonts w:ascii="Georgia" w:hAnsi="Georgia"/>
          <w:bCs/>
          <w:sz w:val="24"/>
          <w:szCs w:val="24"/>
        </w:rPr>
        <w:t xml:space="preserve"> &amp; 15</w:t>
      </w:r>
      <w:r w:rsidRPr="00723206">
        <w:rPr>
          <w:rFonts w:ascii="Georgia" w:hAnsi="Georgia"/>
          <w:bCs/>
          <w:sz w:val="24"/>
          <w:szCs w:val="24"/>
          <w:vertAlign w:val="superscript"/>
        </w:rPr>
        <w:t>th</w:t>
      </w:r>
      <w:r>
        <w:rPr>
          <w:rFonts w:ascii="Georgia" w:hAnsi="Georgia"/>
          <w:bCs/>
          <w:sz w:val="24"/>
          <w:szCs w:val="24"/>
        </w:rPr>
        <w:t>, 2021</w:t>
      </w:r>
      <w:r w:rsidRPr="00723206">
        <w:rPr>
          <w:rFonts w:ascii="Georgia" w:hAnsi="Georgia"/>
          <w:bCs/>
          <w:sz w:val="24"/>
          <w:szCs w:val="24"/>
        </w:rPr>
        <w:t>.</w:t>
      </w:r>
    </w:p>
    <w:p w14:paraId="21D4187B" w14:textId="77777777"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President Matherne called for a roll call vote.  Roll call vote thereon as follows:</w:t>
      </w:r>
    </w:p>
    <w:p w14:paraId="60BBF954"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YEAS:</w:t>
      </w:r>
      <w:r w:rsidRPr="00723206">
        <w:rPr>
          <w:rFonts w:ascii="Georgia" w:hAnsi="Georgia"/>
          <w:bCs/>
          <w:sz w:val="24"/>
          <w:szCs w:val="24"/>
        </w:rPr>
        <w:tab/>
      </w:r>
    </w:p>
    <w:p w14:paraId="2658FE45"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lastRenderedPageBreak/>
        <w:t>Michael McKinney, Sr.</w:t>
      </w:r>
      <w:r w:rsidRPr="00723206">
        <w:rPr>
          <w:rFonts w:ascii="Georgia" w:hAnsi="Georgia"/>
          <w:bCs/>
          <w:sz w:val="24"/>
          <w:szCs w:val="24"/>
        </w:rPr>
        <w:tab/>
      </w:r>
    </w:p>
    <w:p w14:paraId="3F1F6AB1"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Arthur Bosworth IV</w:t>
      </w:r>
    </w:p>
    <w:p w14:paraId="334CE909"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Larry Sorapuru</w:t>
      </w:r>
    </w:p>
    <w:p w14:paraId="2894C4DB"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Russell Loupe</w:t>
      </w:r>
    </w:p>
    <w:p w14:paraId="6E50BD14"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Gary Watson</w:t>
      </w:r>
    </w:p>
    <w:p w14:paraId="2A7298F6"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Jeffery Henry</w:t>
      </w:r>
    </w:p>
    <w:p w14:paraId="0962D00A"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Craig Carter</w:t>
      </w:r>
    </w:p>
    <w:p w14:paraId="2ED3CBBA"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James P. Jasmin</w:t>
      </w:r>
    </w:p>
    <w:p w14:paraId="0E3B6BF9"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Marlin Rogers</w:t>
      </w:r>
    </w:p>
    <w:p w14:paraId="18A9FB4A"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Kevin Hebert</w:t>
      </w:r>
    </w:p>
    <w:p w14:paraId="4C19F277" w14:textId="77777777" w:rsidR="00723206" w:rsidRPr="00723206" w:rsidRDefault="00723206" w:rsidP="00723206">
      <w:pPr>
        <w:numPr>
          <w:ilvl w:val="0"/>
          <w:numId w:val="1"/>
        </w:numPr>
        <w:spacing w:after="100" w:afterAutospacing="1" w:line="480" w:lineRule="auto"/>
        <w:contextualSpacing/>
        <w:rPr>
          <w:rFonts w:ascii="Georgia" w:hAnsi="Georgia"/>
          <w:bCs/>
          <w:sz w:val="24"/>
          <w:szCs w:val="24"/>
        </w:rPr>
      </w:pPr>
      <w:r w:rsidRPr="00723206">
        <w:rPr>
          <w:rFonts w:ascii="Georgia" w:hAnsi="Georgia"/>
          <w:bCs/>
          <w:sz w:val="24"/>
          <w:szCs w:val="24"/>
        </w:rPr>
        <w:t>Eric Matherne</w:t>
      </w:r>
    </w:p>
    <w:p w14:paraId="1A779BFF"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NAYS: None</w:t>
      </w:r>
    </w:p>
    <w:p w14:paraId="79A8342A"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ABSENT: None</w:t>
      </w:r>
    </w:p>
    <w:p w14:paraId="44E627BE"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ABSTAINED: None</w:t>
      </w:r>
    </w:p>
    <w:p w14:paraId="4C8F80DC" w14:textId="77777777" w:rsidR="00723206" w:rsidRPr="00723206" w:rsidRDefault="00723206" w:rsidP="00723206">
      <w:pPr>
        <w:spacing w:after="100" w:afterAutospacing="1" w:line="480" w:lineRule="auto"/>
        <w:contextualSpacing/>
        <w:rPr>
          <w:rFonts w:ascii="Georgia" w:hAnsi="Georgia"/>
          <w:bCs/>
          <w:sz w:val="24"/>
          <w:szCs w:val="24"/>
        </w:rPr>
      </w:pPr>
      <w:r w:rsidRPr="00723206">
        <w:rPr>
          <w:rFonts w:ascii="Georgia" w:hAnsi="Georgia"/>
          <w:bCs/>
          <w:sz w:val="24"/>
          <w:szCs w:val="24"/>
        </w:rPr>
        <w:t xml:space="preserve">By a roll call vote of 11 yeas, 0 nay, 0 absent and 0 abstained.  The motion passed by unanimous vote.  </w:t>
      </w:r>
    </w:p>
    <w:bookmarkEnd w:id="5"/>
    <w:bookmarkEnd w:id="8"/>
    <w:p w14:paraId="2B00DB99" w14:textId="77777777" w:rsidR="00DA0299" w:rsidRDefault="004A652A" w:rsidP="00DA0299">
      <w:pPr>
        <w:spacing w:line="480" w:lineRule="auto"/>
        <w:rPr>
          <w:rFonts w:ascii="Georgia" w:hAnsi="Georgia" w:cs="Courier New"/>
          <w:bCs/>
          <w:sz w:val="24"/>
          <w:szCs w:val="24"/>
        </w:rPr>
      </w:pPr>
      <w:r w:rsidRPr="004A652A">
        <w:rPr>
          <w:rFonts w:ascii="Georgia" w:hAnsi="Georgia" w:cs="Courier New"/>
          <w:bCs/>
          <w:sz w:val="24"/>
          <w:szCs w:val="24"/>
        </w:rPr>
        <w:t xml:space="preserve">CSRS, Inc. gave the highlights on the Upper Barataria Project.  </w:t>
      </w:r>
    </w:p>
    <w:p w14:paraId="74E91BB4" w14:textId="66AA36B0" w:rsidR="00DA0299" w:rsidRPr="00DA0299" w:rsidRDefault="00DA0299" w:rsidP="00DA0299">
      <w:pPr>
        <w:pStyle w:val="ListParagraph"/>
        <w:numPr>
          <w:ilvl w:val="0"/>
          <w:numId w:val="46"/>
        </w:numPr>
        <w:spacing w:line="480" w:lineRule="auto"/>
        <w:rPr>
          <w:rFonts w:ascii="Georgia" w:hAnsi="Georgia" w:cs="Courier New"/>
          <w:bCs/>
          <w:sz w:val="24"/>
          <w:szCs w:val="24"/>
        </w:rPr>
      </w:pPr>
      <w:r w:rsidRPr="00DA0299">
        <w:rPr>
          <w:rFonts w:ascii="Georgia" w:hAnsi="Georgia" w:cs="Courier New"/>
          <w:b/>
          <w:bCs/>
          <w:sz w:val="24"/>
          <w:szCs w:val="24"/>
        </w:rPr>
        <w:t>CPRA/LBLD Intergovernmental Agreement</w:t>
      </w:r>
    </w:p>
    <w:p w14:paraId="2DD8B4BD" w14:textId="77777777" w:rsidR="00DA0299" w:rsidRPr="00DA0299" w:rsidRDefault="00DA0299" w:rsidP="00DA0299">
      <w:pPr>
        <w:numPr>
          <w:ilvl w:val="1"/>
          <w:numId w:val="44"/>
        </w:numPr>
        <w:spacing w:line="480" w:lineRule="auto"/>
        <w:contextualSpacing/>
        <w:rPr>
          <w:rFonts w:ascii="Georgia" w:hAnsi="Georgia" w:cs="Courier New"/>
          <w:bCs/>
          <w:sz w:val="24"/>
          <w:szCs w:val="24"/>
        </w:rPr>
      </w:pPr>
      <w:r w:rsidRPr="00DA0299">
        <w:rPr>
          <w:rFonts w:ascii="Georgia" w:hAnsi="Georgia" w:cs="Courier New"/>
          <w:bCs/>
          <w:i/>
          <w:iCs/>
          <w:sz w:val="24"/>
          <w:szCs w:val="24"/>
        </w:rPr>
        <w:t>CSRS, LBLD and CPRA legal met on Oct. 25</w:t>
      </w:r>
      <w:r w:rsidRPr="00DA0299">
        <w:rPr>
          <w:rFonts w:ascii="Georgia" w:hAnsi="Georgia" w:cs="Courier New"/>
          <w:bCs/>
          <w:i/>
          <w:iCs/>
          <w:sz w:val="24"/>
          <w:szCs w:val="24"/>
          <w:vertAlign w:val="superscript"/>
        </w:rPr>
        <w:t>th</w:t>
      </w:r>
      <w:r w:rsidRPr="00DA0299">
        <w:rPr>
          <w:rFonts w:ascii="Georgia" w:hAnsi="Georgia" w:cs="Courier New"/>
          <w:bCs/>
          <w:i/>
          <w:iCs/>
          <w:sz w:val="24"/>
          <w:szCs w:val="24"/>
        </w:rPr>
        <w:t xml:space="preserve"> to discuss IGA</w:t>
      </w:r>
    </w:p>
    <w:p w14:paraId="6D9A834F" w14:textId="77777777" w:rsidR="00DA0299" w:rsidRPr="00DA0299" w:rsidRDefault="00DA0299" w:rsidP="00DA0299">
      <w:pPr>
        <w:numPr>
          <w:ilvl w:val="1"/>
          <w:numId w:val="44"/>
        </w:numPr>
        <w:spacing w:line="480" w:lineRule="auto"/>
        <w:contextualSpacing/>
        <w:rPr>
          <w:rFonts w:ascii="Georgia" w:hAnsi="Georgia" w:cs="Courier New"/>
          <w:bCs/>
          <w:sz w:val="24"/>
          <w:szCs w:val="24"/>
        </w:rPr>
      </w:pPr>
      <w:r w:rsidRPr="00DA0299">
        <w:rPr>
          <w:rFonts w:ascii="Georgia" w:hAnsi="Georgia" w:cs="Courier New"/>
          <w:bCs/>
          <w:i/>
          <w:iCs/>
          <w:sz w:val="24"/>
          <w:szCs w:val="24"/>
        </w:rPr>
        <w:t>CPRA currently conducting internal approval for IGA execution. LBLD execution to follow.</w:t>
      </w:r>
    </w:p>
    <w:p w14:paraId="5BAC66EF" w14:textId="77777777" w:rsidR="00DA0299" w:rsidRPr="00DA0299" w:rsidRDefault="00DA0299" w:rsidP="00DA0299">
      <w:pPr>
        <w:numPr>
          <w:ilvl w:val="0"/>
          <w:numId w:val="44"/>
        </w:numPr>
        <w:spacing w:line="480" w:lineRule="auto"/>
        <w:contextualSpacing/>
        <w:rPr>
          <w:rFonts w:ascii="Georgia" w:hAnsi="Georgia" w:cs="Courier New"/>
          <w:bCs/>
          <w:sz w:val="24"/>
          <w:szCs w:val="24"/>
        </w:rPr>
      </w:pPr>
      <w:r w:rsidRPr="00DA0299">
        <w:rPr>
          <w:rFonts w:ascii="Georgia" w:hAnsi="Georgia" w:cs="Courier New"/>
          <w:b/>
          <w:bCs/>
          <w:sz w:val="24"/>
          <w:szCs w:val="24"/>
        </w:rPr>
        <w:t>Civix Land Rights</w:t>
      </w:r>
    </w:p>
    <w:p w14:paraId="7FF5B4C3" w14:textId="77777777" w:rsidR="00DA0299" w:rsidRPr="00DA0299" w:rsidRDefault="00DA0299" w:rsidP="00DA0299">
      <w:pPr>
        <w:numPr>
          <w:ilvl w:val="1"/>
          <w:numId w:val="44"/>
        </w:numPr>
        <w:spacing w:line="480" w:lineRule="auto"/>
        <w:contextualSpacing/>
        <w:rPr>
          <w:rFonts w:ascii="Georgia" w:hAnsi="Georgia" w:cs="Courier New"/>
          <w:bCs/>
          <w:sz w:val="24"/>
          <w:szCs w:val="24"/>
        </w:rPr>
      </w:pPr>
      <w:r w:rsidRPr="00DA0299">
        <w:rPr>
          <w:rFonts w:ascii="Georgia" w:hAnsi="Georgia" w:cs="Courier New"/>
          <w:bCs/>
          <w:i/>
          <w:iCs/>
          <w:sz w:val="24"/>
          <w:szCs w:val="24"/>
          <w:u w:val="single"/>
        </w:rPr>
        <w:t>Pipeline Agreements/LONOs</w:t>
      </w:r>
      <w:r w:rsidRPr="00DA0299">
        <w:rPr>
          <w:rFonts w:ascii="Georgia" w:hAnsi="Georgia" w:cs="Courier New"/>
          <w:bCs/>
          <w:i/>
          <w:iCs/>
          <w:sz w:val="24"/>
          <w:szCs w:val="24"/>
        </w:rPr>
        <w:t xml:space="preserve">: 4 out of 8 LONOs have been finalized. Remaining LONOs under technical and legal review prior to finalization. </w:t>
      </w:r>
    </w:p>
    <w:p w14:paraId="1024AA28" w14:textId="77777777" w:rsidR="00DA0299" w:rsidRPr="00DA0299" w:rsidRDefault="00DA0299" w:rsidP="00DA0299">
      <w:pPr>
        <w:numPr>
          <w:ilvl w:val="1"/>
          <w:numId w:val="44"/>
        </w:numPr>
        <w:spacing w:line="480" w:lineRule="auto"/>
        <w:contextualSpacing/>
        <w:rPr>
          <w:rFonts w:ascii="Georgia" w:hAnsi="Georgia" w:cs="Courier New"/>
          <w:bCs/>
          <w:sz w:val="24"/>
          <w:szCs w:val="24"/>
        </w:rPr>
      </w:pPr>
      <w:r w:rsidRPr="00DA0299">
        <w:rPr>
          <w:rFonts w:ascii="Georgia" w:hAnsi="Georgia" w:cs="Courier New"/>
          <w:bCs/>
          <w:i/>
          <w:iCs/>
          <w:sz w:val="24"/>
          <w:szCs w:val="24"/>
          <w:u w:val="single"/>
        </w:rPr>
        <w:t>Construction Access Agreements</w:t>
      </w:r>
      <w:r w:rsidRPr="00DA0299">
        <w:rPr>
          <w:rFonts w:ascii="Georgia" w:hAnsi="Georgia" w:cs="Courier New"/>
          <w:bCs/>
          <w:i/>
          <w:iCs/>
          <w:sz w:val="24"/>
          <w:szCs w:val="24"/>
        </w:rPr>
        <w:t>: Civix and design team finalizing (1) Matherne, (2) Chevron-Wagoner Road, and (3) St. Charles Parish/Chevron Canal #14.</w:t>
      </w:r>
    </w:p>
    <w:p w14:paraId="69A08A2F" w14:textId="77777777" w:rsidR="00DA0299" w:rsidRPr="00DA0299" w:rsidRDefault="00DA0299" w:rsidP="00DA0299">
      <w:pPr>
        <w:numPr>
          <w:ilvl w:val="0"/>
          <w:numId w:val="44"/>
        </w:numPr>
        <w:spacing w:line="480" w:lineRule="auto"/>
        <w:contextualSpacing/>
        <w:rPr>
          <w:rFonts w:ascii="Georgia" w:hAnsi="Georgia" w:cs="Courier New"/>
          <w:bCs/>
          <w:sz w:val="24"/>
          <w:szCs w:val="24"/>
        </w:rPr>
      </w:pPr>
      <w:r w:rsidRPr="00DA0299">
        <w:rPr>
          <w:rFonts w:ascii="Georgia" w:hAnsi="Georgia" w:cs="Courier New"/>
          <w:b/>
          <w:bCs/>
          <w:sz w:val="24"/>
          <w:szCs w:val="24"/>
        </w:rPr>
        <w:t>CPRA Comments</w:t>
      </w:r>
    </w:p>
    <w:p w14:paraId="4EE21C1E" w14:textId="77777777" w:rsidR="00DA0299" w:rsidRPr="00DA0299" w:rsidRDefault="00DA0299" w:rsidP="00DA0299">
      <w:pPr>
        <w:numPr>
          <w:ilvl w:val="1"/>
          <w:numId w:val="44"/>
        </w:numPr>
        <w:spacing w:line="480" w:lineRule="auto"/>
        <w:contextualSpacing/>
        <w:rPr>
          <w:rFonts w:ascii="Georgia" w:hAnsi="Georgia" w:cs="Courier New"/>
          <w:bCs/>
          <w:sz w:val="24"/>
          <w:szCs w:val="24"/>
        </w:rPr>
      </w:pPr>
      <w:r w:rsidRPr="00DA0299">
        <w:rPr>
          <w:rFonts w:ascii="Georgia" w:hAnsi="Georgia" w:cs="Courier New"/>
          <w:bCs/>
          <w:i/>
          <w:iCs/>
          <w:sz w:val="24"/>
          <w:szCs w:val="24"/>
          <w:u w:val="single"/>
        </w:rPr>
        <w:t xml:space="preserve">Grand Bayou Road </w:t>
      </w:r>
      <w:r w:rsidRPr="00DA0299">
        <w:rPr>
          <w:rFonts w:ascii="Georgia" w:hAnsi="Georgia" w:cs="Courier New"/>
          <w:bCs/>
          <w:i/>
          <w:iCs/>
          <w:sz w:val="24"/>
          <w:szCs w:val="24"/>
        </w:rPr>
        <w:t>– GIS has submitted DOTD permit application to modify turnaround at LA632.</w:t>
      </w:r>
    </w:p>
    <w:p w14:paraId="535D8C14" w14:textId="77777777" w:rsidR="00DA0299" w:rsidRPr="00DA0299" w:rsidRDefault="00DA0299" w:rsidP="00DA0299">
      <w:pPr>
        <w:numPr>
          <w:ilvl w:val="1"/>
          <w:numId w:val="44"/>
        </w:numPr>
        <w:spacing w:line="480" w:lineRule="auto"/>
        <w:contextualSpacing/>
        <w:rPr>
          <w:rFonts w:ascii="Georgia" w:hAnsi="Georgia" w:cs="Courier New"/>
          <w:bCs/>
          <w:sz w:val="24"/>
          <w:szCs w:val="24"/>
        </w:rPr>
      </w:pPr>
      <w:r w:rsidRPr="00DA0299">
        <w:rPr>
          <w:rFonts w:ascii="Georgia" w:hAnsi="Georgia" w:cs="Courier New"/>
          <w:bCs/>
          <w:i/>
          <w:iCs/>
          <w:sz w:val="24"/>
          <w:szCs w:val="24"/>
          <w:u w:val="single"/>
        </w:rPr>
        <w:t xml:space="preserve">Entergy Transmission Line </w:t>
      </w:r>
      <w:r w:rsidRPr="00DA0299">
        <w:rPr>
          <w:rFonts w:ascii="Georgia" w:hAnsi="Georgia" w:cs="Courier New"/>
          <w:bCs/>
          <w:i/>
          <w:iCs/>
          <w:sz w:val="24"/>
          <w:szCs w:val="24"/>
        </w:rPr>
        <w:t>– Civix/GIS providing updated drawings for levee lifts around power lines.</w:t>
      </w:r>
    </w:p>
    <w:p w14:paraId="46D3CBA8" w14:textId="77777777" w:rsidR="00DA0299" w:rsidRPr="00DA0299" w:rsidRDefault="00DA0299" w:rsidP="00DA0299">
      <w:pPr>
        <w:numPr>
          <w:ilvl w:val="1"/>
          <w:numId w:val="44"/>
        </w:numPr>
        <w:spacing w:line="480" w:lineRule="auto"/>
        <w:contextualSpacing/>
        <w:rPr>
          <w:rFonts w:ascii="Georgia" w:hAnsi="Georgia" w:cs="Courier New"/>
          <w:bCs/>
          <w:sz w:val="24"/>
          <w:szCs w:val="24"/>
        </w:rPr>
      </w:pPr>
      <w:r w:rsidRPr="00DA0299">
        <w:rPr>
          <w:rFonts w:ascii="Georgia" w:hAnsi="Georgia" w:cs="Courier New"/>
          <w:bCs/>
          <w:i/>
          <w:iCs/>
          <w:sz w:val="24"/>
          <w:szCs w:val="24"/>
          <w:u w:val="single"/>
        </w:rPr>
        <w:lastRenderedPageBreak/>
        <w:t xml:space="preserve">Sunset Pump Station </w:t>
      </w:r>
      <w:r w:rsidRPr="00DA0299">
        <w:rPr>
          <w:rFonts w:ascii="Georgia" w:hAnsi="Georgia" w:cs="Courier New"/>
          <w:bCs/>
          <w:i/>
          <w:iCs/>
          <w:sz w:val="24"/>
          <w:szCs w:val="24"/>
        </w:rPr>
        <w:t>– GIS has updated plans based on St. Charles Parish and CPRA feedback.</w:t>
      </w:r>
    </w:p>
    <w:p w14:paraId="4638D78E" w14:textId="77777777" w:rsidR="00DA0299" w:rsidRPr="00DA0299" w:rsidRDefault="00DA0299" w:rsidP="00DA0299">
      <w:pPr>
        <w:numPr>
          <w:ilvl w:val="1"/>
          <w:numId w:val="44"/>
        </w:numPr>
        <w:spacing w:line="480" w:lineRule="auto"/>
        <w:contextualSpacing/>
        <w:rPr>
          <w:rFonts w:ascii="Georgia" w:hAnsi="Georgia" w:cs="Courier New"/>
          <w:bCs/>
          <w:sz w:val="24"/>
          <w:szCs w:val="24"/>
        </w:rPr>
      </w:pPr>
      <w:r w:rsidRPr="00DA0299">
        <w:rPr>
          <w:rFonts w:ascii="Georgia" w:hAnsi="Georgia" w:cs="Courier New"/>
          <w:bCs/>
          <w:i/>
          <w:iCs/>
          <w:sz w:val="24"/>
          <w:szCs w:val="24"/>
          <w:u w:val="single"/>
        </w:rPr>
        <w:t xml:space="preserve">Badeaux Lane </w:t>
      </w:r>
      <w:r w:rsidRPr="00DA0299">
        <w:rPr>
          <w:rFonts w:ascii="Georgia" w:hAnsi="Georgia" w:cs="Courier New"/>
          <w:bCs/>
          <w:i/>
          <w:iCs/>
          <w:sz w:val="24"/>
          <w:szCs w:val="24"/>
        </w:rPr>
        <w:t>– CPRA has approved bidding section as separate phase.</w:t>
      </w:r>
    </w:p>
    <w:p w14:paraId="29D0EDC3" w14:textId="77777777" w:rsidR="00DA0299" w:rsidRPr="00DA0299" w:rsidRDefault="00DA0299" w:rsidP="00DA0299">
      <w:pPr>
        <w:numPr>
          <w:ilvl w:val="0"/>
          <w:numId w:val="45"/>
        </w:numPr>
        <w:spacing w:line="480" w:lineRule="auto"/>
        <w:contextualSpacing/>
        <w:rPr>
          <w:rFonts w:ascii="Georgia" w:hAnsi="Georgia" w:cs="Courier New"/>
          <w:bCs/>
          <w:sz w:val="24"/>
          <w:szCs w:val="24"/>
        </w:rPr>
      </w:pPr>
      <w:r w:rsidRPr="00DA0299">
        <w:rPr>
          <w:rFonts w:ascii="Georgia" w:hAnsi="Georgia" w:cs="Courier New"/>
          <w:b/>
          <w:bCs/>
          <w:sz w:val="24"/>
          <w:szCs w:val="24"/>
        </w:rPr>
        <w:t>Additional Capital Outlay Request submitted on Nov. 1</w:t>
      </w:r>
      <w:r w:rsidRPr="00DA0299">
        <w:rPr>
          <w:rFonts w:ascii="Georgia" w:hAnsi="Georgia" w:cs="Courier New"/>
          <w:b/>
          <w:bCs/>
          <w:sz w:val="24"/>
          <w:szCs w:val="24"/>
          <w:vertAlign w:val="superscript"/>
        </w:rPr>
        <w:t>st</w:t>
      </w:r>
      <w:r w:rsidRPr="00DA0299">
        <w:rPr>
          <w:rFonts w:ascii="Georgia" w:hAnsi="Georgia" w:cs="Courier New"/>
          <w:b/>
          <w:bCs/>
          <w:sz w:val="24"/>
          <w:szCs w:val="24"/>
        </w:rPr>
        <w:t>.</w:t>
      </w:r>
    </w:p>
    <w:p w14:paraId="4F3E0F95" w14:textId="77777777" w:rsidR="00DA0299" w:rsidRPr="00DA0299" w:rsidRDefault="00DA0299" w:rsidP="00DA0299">
      <w:pPr>
        <w:numPr>
          <w:ilvl w:val="1"/>
          <w:numId w:val="45"/>
        </w:numPr>
        <w:spacing w:line="480" w:lineRule="auto"/>
        <w:contextualSpacing/>
        <w:rPr>
          <w:rFonts w:ascii="Georgia" w:hAnsi="Georgia" w:cs="Courier New"/>
          <w:bCs/>
          <w:sz w:val="24"/>
          <w:szCs w:val="24"/>
        </w:rPr>
      </w:pPr>
      <w:r w:rsidRPr="00DA0299">
        <w:rPr>
          <w:rFonts w:ascii="Georgia" w:hAnsi="Georgia" w:cs="Courier New"/>
          <w:bCs/>
          <w:i/>
          <w:iCs/>
          <w:sz w:val="24"/>
          <w:szCs w:val="24"/>
        </w:rPr>
        <w:t>Potential funds for Badeaux Lane improvements or other UBRR needs</w:t>
      </w:r>
    </w:p>
    <w:p w14:paraId="1AE89462" w14:textId="77777777" w:rsidR="00DA0299" w:rsidRPr="00DA0299" w:rsidRDefault="00DA0299" w:rsidP="00DA0299">
      <w:pPr>
        <w:numPr>
          <w:ilvl w:val="1"/>
          <w:numId w:val="45"/>
        </w:numPr>
        <w:spacing w:line="480" w:lineRule="auto"/>
        <w:contextualSpacing/>
        <w:rPr>
          <w:rFonts w:ascii="Georgia" w:hAnsi="Georgia" w:cs="Courier New"/>
          <w:bCs/>
          <w:sz w:val="24"/>
          <w:szCs w:val="24"/>
        </w:rPr>
      </w:pPr>
      <w:r w:rsidRPr="00DA0299">
        <w:rPr>
          <w:rFonts w:ascii="Georgia" w:hAnsi="Georgia" w:cs="Courier New"/>
          <w:bCs/>
          <w:i/>
          <w:iCs/>
          <w:sz w:val="24"/>
          <w:szCs w:val="24"/>
          <w:u w:val="single"/>
        </w:rPr>
        <w:t xml:space="preserve">Total request: </w:t>
      </w:r>
      <w:r w:rsidRPr="00DA0299">
        <w:rPr>
          <w:rFonts w:ascii="Georgia" w:hAnsi="Georgia" w:cs="Courier New"/>
          <w:bCs/>
          <w:i/>
          <w:iCs/>
          <w:sz w:val="24"/>
          <w:szCs w:val="24"/>
        </w:rPr>
        <w:t>$1.25 million for 2022 Regular Legislation Session consideration.</w:t>
      </w:r>
    </w:p>
    <w:p w14:paraId="6791317E" w14:textId="77777777" w:rsidR="00DA0299" w:rsidRPr="00DA0299" w:rsidRDefault="00DA0299" w:rsidP="00DA0299">
      <w:pPr>
        <w:numPr>
          <w:ilvl w:val="2"/>
          <w:numId w:val="45"/>
        </w:numPr>
        <w:spacing w:line="480" w:lineRule="auto"/>
        <w:contextualSpacing/>
        <w:rPr>
          <w:rFonts w:ascii="Georgia" w:hAnsi="Georgia" w:cs="Courier New"/>
          <w:bCs/>
          <w:sz w:val="24"/>
          <w:szCs w:val="24"/>
        </w:rPr>
      </w:pPr>
      <w:r w:rsidRPr="00DA0299">
        <w:rPr>
          <w:rFonts w:ascii="Georgia" w:hAnsi="Georgia" w:cs="Courier New"/>
          <w:bCs/>
          <w:sz w:val="24"/>
          <w:szCs w:val="24"/>
          <w:u w:val="single"/>
        </w:rPr>
        <w:t>Proposed $125,000 in Priority 1 (10% for design/engineering)</w:t>
      </w:r>
    </w:p>
    <w:p w14:paraId="482489F6" w14:textId="77777777" w:rsidR="00DA0299" w:rsidRPr="00DA0299" w:rsidRDefault="00DA0299" w:rsidP="00DA0299">
      <w:pPr>
        <w:numPr>
          <w:ilvl w:val="0"/>
          <w:numId w:val="45"/>
        </w:numPr>
        <w:spacing w:line="480" w:lineRule="auto"/>
        <w:contextualSpacing/>
        <w:rPr>
          <w:rFonts w:ascii="Georgia" w:hAnsi="Georgia" w:cs="Courier New"/>
          <w:bCs/>
          <w:sz w:val="24"/>
          <w:szCs w:val="24"/>
        </w:rPr>
      </w:pPr>
      <w:r w:rsidRPr="00DA0299">
        <w:rPr>
          <w:rFonts w:ascii="Georgia" w:hAnsi="Georgia" w:cs="Courier New"/>
          <w:bCs/>
          <w:sz w:val="24"/>
          <w:szCs w:val="24"/>
        </w:rPr>
        <w:t>CSRS to receive draft CEA for Capital Outlay funds ($2 million)</w:t>
      </w:r>
    </w:p>
    <w:p w14:paraId="3CCD7E61" w14:textId="77777777" w:rsidR="00DA0299" w:rsidRPr="00DA0299" w:rsidRDefault="00DA0299" w:rsidP="00DA0299">
      <w:pPr>
        <w:numPr>
          <w:ilvl w:val="0"/>
          <w:numId w:val="45"/>
        </w:numPr>
        <w:spacing w:line="480" w:lineRule="auto"/>
        <w:contextualSpacing/>
        <w:rPr>
          <w:rFonts w:ascii="Georgia" w:hAnsi="Georgia" w:cs="Courier New"/>
          <w:bCs/>
          <w:sz w:val="24"/>
          <w:szCs w:val="24"/>
        </w:rPr>
      </w:pPr>
      <w:r w:rsidRPr="00DA0299">
        <w:rPr>
          <w:rFonts w:ascii="Georgia" w:hAnsi="Georgia" w:cs="Courier New"/>
          <w:bCs/>
          <w:sz w:val="24"/>
          <w:szCs w:val="24"/>
        </w:rPr>
        <w:t>Design team to continue discussions with USACE and CPRA for Segment 3 H&amp;H model</w:t>
      </w:r>
    </w:p>
    <w:p w14:paraId="32762B2D" w14:textId="77777777" w:rsidR="00DA0299" w:rsidRPr="00DA0299" w:rsidRDefault="00DA0299" w:rsidP="00DA0299">
      <w:pPr>
        <w:numPr>
          <w:ilvl w:val="0"/>
          <w:numId w:val="45"/>
        </w:numPr>
        <w:spacing w:line="480" w:lineRule="auto"/>
        <w:contextualSpacing/>
        <w:rPr>
          <w:rFonts w:ascii="Georgia" w:hAnsi="Georgia" w:cs="Courier New"/>
          <w:bCs/>
          <w:sz w:val="24"/>
          <w:szCs w:val="24"/>
        </w:rPr>
      </w:pPr>
      <w:r w:rsidRPr="00DA0299">
        <w:rPr>
          <w:rFonts w:ascii="Georgia" w:hAnsi="Georgia" w:cs="Courier New"/>
          <w:bCs/>
          <w:sz w:val="24"/>
          <w:szCs w:val="24"/>
        </w:rPr>
        <w:t>CSRS to schedule meeting with CPRA to discuss Segment 2 comments</w:t>
      </w:r>
    </w:p>
    <w:p w14:paraId="7A633250" w14:textId="77777777" w:rsidR="00DA0299" w:rsidRPr="00DA0299" w:rsidRDefault="00DA0299" w:rsidP="00DA0299">
      <w:pPr>
        <w:numPr>
          <w:ilvl w:val="0"/>
          <w:numId w:val="45"/>
        </w:numPr>
        <w:spacing w:line="480" w:lineRule="auto"/>
        <w:contextualSpacing/>
        <w:rPr>
          <w:rFonts w:ascii="Georgia" w:hAnsi="Georgia" w:cs="Courier New"/>
          <w:bCs/>
          <w:sz w:val="24"/>
          <w:szCs w:val="24"/>
        </w:rPr>
      </w:pPr>
      <w:r w:rsidRPr="00DA0299">
        <w:rPr>
          <w:rFonts w:ascii="Georgia" w:hAnsi="Georgia" w:cs="Courier New"/>
          <w:bCs/>
          <w:sz w:val="24"/>
          <w:szCs w:val="24"/>
        </w:rPr>
        <w:t>Civix to finalize remaining LONOs, complete title research for St. Charles Parish and Chevron property along Canal #14 and finalize Matherne access agreement.</w:t>
      </w:r>
    </w:p>
    <w:p w14:paraId="4A8E2684" w14:textId="3641A4F2" w:rsidR="00DA0299" w:rsidRDefault="00DA0299" w:rsidP="00DA0299">
      <w:pPr>
        <w:numPr>
          <w:ilvl w:val="0"/>
          <w:numId w:val="45"/>
        </w:numPr>
        <w:spacing w:line="480" w:lineRule="auto"/>
        <w:contextualSpacing/>
        <w:rPr>
          <w:rFonts w:ascii="Georgia" w:hAnsi="Georgia" w:cs="Courier New"/>
          <w:bCs/>
          <w:sz w:val="24"/>
          <w:szCs w:val="24"/>
        </w:rPr>
      </w:pPr>
      <w:r w:rsidRPr="00DA0299">
        <w:rPr>
          <w:rFonts w:ascii="Georgia" w:hAnsi="Georgia" w:cs="Courier New"/>
          <w:bCs/>
          <w:sz w:val="24"/>
          <w:szCs w:val="24"/>
        </w:rPr>
        <w:t>Master Plan external stakeholder meeting</w:t>
      </w:r>
    </w:p>
    <w:p w14:paraId="0F61980E" w14:textId="65C723C2" w:rsidR="00DA0299" w:rsidRPr="00DA0299" w:rsidRDefault="00DA0299" w:rsidP="00DA0299">
      <w:pPr>
        <w:spacing w:line="480" w:lineRule="auto"/>
        <w:ind w:left="360"/>
        <w:contextualSpacing/>
        <w:rPr>
          <w:rFonts w:ascii="Georgia" w:hAnsi="Georgia" w:cs="Courier New"/>
          <w:bCs/>
          <w:sz w:val="24"/>
          <w:szCs w:val="24"/>
        </w:rPr>
      </w:pPr>
      <w:r>
        <w:rPr>
          <w:rFonts w:ascii="Georgia" w:hAnsi="Georgia" w:cs="Courier New"/>
          <w:bCs/>
          <w:sz w:val="24"/>
          <w:szCs w:val="24"/>
        </w:rPr>
        <w:t xml:space="preserve">Mr. </w:t>
      </w:r>
      <w:r w:rsidRPr="00DA0299">
        <w:rPr>
          <w:rFonts w:ascii="Georgia" w:hAnsi="Georgia" w:cs="Courier New"/>
          <w:bCs/>
          <w:sz w:val="24"/>
          <w:szCs w:val="24"/>
        </w:rPr>
        <w:t xml:space="preserve">Domoine Rutledge </w:t>
      </w:r>
      <w:r>
        <w:rPr>
          <w:rFonts w:ascii="Georgia" w:hAnsi="Georgia" w:cs="Courier New"/>
          <w:bCs/>
          <w:sz w:val="24"/>
          <w:szCs w:val="24"/>
        </w:rPr>
        <w:t xml:space="preserve">explained </w:t>
      </w:r>
      <w:r w:rsidR="005522D1">
        <w:rPr>
          <w:rFonts w:ascii="Georgia" w:hAnsi="Georgia" w:cs="Courier New"/>
          <w:bCs/>
          <w:sz w:val="24"/>
          <w:szCs w:val="24"/>
        </w:rPr>
        <w:t xml:space="preserve">the recent trip to Washington D.C. to speak with Ms. Shalanda Young, who </w:t>
      </w:r>
      <w:r w:rsidR="005522D1" w:rsidRPr="005522D1">
        <w:rPr>
          <w:rFonts w:ascii="Georgia" w:hAnsi="Georgia" w:cs="Courier New"/>
          <w:bCs/>
          <w:sz w:val="24"/>
          <w:szCs w:val="24"/>
        </w:rPr>
        <w:t xml:space="preserve">serves as </w:t>
      </w:r>
      <w:r w:rsidR="005522D1">
        <w:rPr>
          <w:rFonts w:ascii="Georgia" w:hAnsi="Georgia" w:cs="Courier New"/>
          <w:bCs/>
          <w:sz w:val="24"/>
          <w:szCs w:val="24"/>
        </w:rPr>
        <w:t>the acting Director of the United States Office of Management and Budget for the White House.</w:t>
      </w:r>
    </w:p>
    <w:p w14:paraId="5B9F3F0C" w14:textId="5F3FF93E" w:rsidR="004F1EC2" w:rsidRDefault="007007D9" w:rsidP="00D2745B">
      <w:pPr>
        <w:spacing w:line="480" w:lineRule="auto"/>
        <w:contextualSpacing/>
        <w:rPr>
          <w:rFonts w:ascii="Georgia" w:hAnsi="Georgia" w:cs="Courier New"/>
          <w:bCs/>
          <w:sz w:val="24"/>
          <w:szCs w:val="24"/>
        </w:rPr>
      </w:pPr>
      <w:r>
        <w:rPr>
          <w:rFonts w:ascii="Georgia" w:hAnsi="Georgia" w:cs="Courier New"/>
          <w:bCs/>
          <w:sz w:val="24"/>
          <w:szCs w:val="24"/>
        </w:rPr>
        <w:tab/>
      </w:r>
      <w:r w:rsidR="00723206">
        <w:rPr>
          <w:rFonts w:ascii="Georgia" w:hAnsi="Georgia" w:cs="Courier New"/>
          <w:bCs/>
          <w:sz w:val="24"/>
          <w:szCs w:val="24"/>
        </w:rPr>
        <w:t xml:space="preserve">Commissioner Arthur J. Bosworth, IV </w:t>
      </w:r>
      <w:r w:rsidR="004F1EC2">
        <w:rPr>
          <w:rFonts w:ascii="Georgia" w:hAnsi="Georgia" w:cs="Courier New"/>
          <w:bCs/>
          <w:sz w:val="24"/>
          <w:szCs w:val="24"/>
        </w:rPr>
        <w:t xml:space="preserve">made a motion to adjourn and </w:t>
      </w:r>
      <w:r w:rsidR="00723206" w:rsidRPr="00723206">
        <w:rPr>
          <w:rFonts w:ascii="Georgia" w:hAnsi="Georgia" w:cs="Courier New"/>
          <w:bCs/>
          <w:sz w:val="24"/>
          <w:szCs w:val="24"/>
        </w:rPr>
        <w:t xml:space="preserve">Vice-President Jeffery Henry </w:t>
      </w:r>
      <w:r w:rsidR="004F1EC2">
        <w:rPr>
          <w:rFonts w:ascii="Georgia" w:hAnsi="Georgia" w:cs="Courier New"/>
          <w:bCs/>
          <w:sz w:val="24"/>
          <w:szCs w:val="24"/>
        </w:rPr>
        <w:t>seconded his motion.</w:t>
      </w:r>
    </w:p>
    <w:p w14:paraId="03D13712" w14:textId="0C3A5375" w:rsidR="00602827" w:rsidRDefault="00602827" w:rsidP="00D2745B">
      <w:pPr>
        <w:spacing w:line="480" w:lineRule="auto"/>
        <w:contextualSpacing/>
        <w:rPr>
          <w:rFonts w:ascii="Georgia" w:hAnsi="Georgia" w:cs="Courier New"/>
          <w:bCs/>
          <w:sz w:val="24"/>
          <w:szCs w:val="24"/>
        </w:rPr>
      </w:pPr>
    </w:p>
    <w:p w14:paraId="34A05F89" w14:textId="077DCECF" w:rsidR="00602827" w:rsidRDefault="00602827" w:rsidP="00D2745B">
      <w:pPr>
        <w:spacing w:line="480" w:lineRule="auto"/>
        <w:contextualSpacing/>
        <w:rPr>
          <w:rFonts w:ascii="Georgia" w:hAnsi="Georgia" w:cs="Courier New"/>
          <w:bCs/>
          <w:sz w:val="24"/>
          <w:szCs w:val="24"/>
        </w:rPr>
      </w:pPr>
    </w:p>
    <w:p w14:paraId="00738BFB" w14:textId="6BCDD92C" w:rsidR="00602827" w:rsidRDefault="00602827" w:rsidP="00D2745B">
      <w:pPr>
        <w:spacing w:line="480" w:lineRule="auto"/>
        <w:contextualSpacing/>
        <w:rPr>
          <w:rFonts w:ascii="Georgia" w:hAnsi="Georgia" w:cs="Courier New"/>
          <w:bCs/>
          <w:sz w:val="24"/>
          <w:szCs w:val="24"/>
        </w:rPr>
      </w:pPr>
    </w:p>
    <w:p w14:paraId="531167A4" w14:textId="77777777" w:rsidR="00602827" w:rsidRDefault="00602827" w:rsidP="00D2745B">
      <w:pPr>
        <w:spacing w:line="480" w:lineRule="auto"/>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408503B0" w:rsidR="002C0A62" w:rsidRPr="0087566B" w:rsidRDefault="00602827" w:rsidP="000F372E">
      <w:pPr>
        <w:spacing w:line="480" w:lineRule="auto"/>
        <w:ind w:firstLine="720"/>
        <w:contextualSpacing/>
        <w:rPr>
          <w:rFonts w:ascii="Georgia" w:hAnsi="Georgia"/>
          <w:sz w:val="24"/>
          <w:szCs w:val="24"/>
        </w:rPr>
      </w:pPr>
      <w:r>
        <w:rPr>
          <w:rFonts w:ascii="Georgia" w:hAnsi="Georgia" w:cs="Courier New"/>
          <w:bCs/>
          <w:sz w:val="24"/>
          <w:szCs w:val="24"/>
        </w:rPr>
        <w:t>1</w:t>
      </w:r>
      <w:r w:rsidR="00723206">
        <w:rPr>
          <w:rFonts w:ascii="Georgia" w:hAnsi="Georgia" w:cs="Courier New"/>
          <w:bCs/>
          <w:sz w:val="24"/>
          <w:szCs w:val="24"/>
        </w:rPr>
        <w:t>1</w:t>
      </w:r>
      <w:r w:rsidR="004F1EC2">
        <w:rPr>
          <w:rFonts w:ascii="Georgia" w:hAnsi="Georgia" w:cs="Courier New"/>
          <w:bCs/>
          <w:sz w:val="24"/>
          <w:szCs w:val="24"/>
        </w:rPr>
        <w:t>/</w:t>
      </w:r>
      <w:r w:rsidR="00723206">
        <w:rPr>
          <w:rFonts w:ascii="Georgia" w:hAnsi="Georgia" w:cs="Courier New"/>
          <w:bCs/>
          <w:sz w:val="24"/>
          <w:szCs w:val="24"/>
        </w:rPr>
        <w:t>8</w:t>
      </w:r>
      <w:r w:rsidR="004F1EC2">
        <w:rPr>
          <w:rFonts w:ascii="Georgia" w:hAnsi="Georgia" w:cs="Courier New"/>
          <w:bCs/>
          <w:sz w:val="24"/>
          <w:szCs w:val="24"/>
        </w:rPr>
        <w:t>/20</w:t>
      </w:r>
      <w:r w:rsidR="00205738">
        <w:rPr>
          <w:rFonts w:ascii="Georgia" w:hAnsi="Georgia" w:cs="Courier New"/>
          <w:bCs/>
          <w:sz w:val="24"/>
          <w:szCs w:val="24"/>
        </w:rPr>
        <w:t>2</w:t>
      </w:r>
      <w:r w:rsidR="005F404C">
        <w:rPr>
          <w:rFonts w:ascii="Georgia" w:hAnsi="Georgia" w:cs="Courier New"/>
          <w:bCs/>
          <w:sz w:val="24"/>
          <w:szCs w:val="24"/>
        </w:rPr>
        <w:t>1</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B94C" w14:textId="77777777" w:rsidR="00D2703A" w:rsidRDefault="00D2703A" w:rsidP="00E85474">
      <w:r>
        <w:separator/>
      </w:r>
    </w:p>
  </w:endnote>
  <w:endnote w:type="continuationSeparator" w:id="0">
    <w:p w14:paraId="53DB5869" w14:textId="77777777" w:rsidR="00D2703A" w:rsidRDefault="00D2703A"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112E" w14:textId="77777777" w:rsidR="00D2703A" w:rsidRDefault="00D2703A" w:rsidP="00E85474">
      <w:r>
        <w:separator/>
      </w:r>
    </w:p>
  </w:footnote>
  <w:footnote w:type="continuationSeparator" w:id="0">
    <w:p w14:paraId="4020D47B" w14:textId="77777777" w:rsidR="00D2703A" w:rsidRDefault="00D2703A"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558FE"/>
    <w:multiLevelType w:val="hybridMultilevel"/>
    <w:tmpl w:val="2DA80E32"/>
    <w:lvl w:ilvl="0" w:tplc="0112462A">
      <w:start w:val="10"/>
      <w:numFmt w:val="bullet"/>
      <w:lvlText w:val="-"/>
      <w:lvlJc w:val="left"/>
      <w:pPr>
        <w:ind w:left="720" w:hanging="360"/>
      </w:pPr>
      <w:rPr>
        <w:rFonts w:ascii="Georgia" w:eastAsiaTheme="minorHAnsi"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955A0"/>
    <w:multiLevelType w:val="hybridMultilevel"/>
    <w:tmpl w:val="49001522"/>
    <w:lvl w:ilvl="0" w:tplc="03541712">
      <w:start w:val="1"/>
      <w:numFmt w:val="bullet"/>
      <w:lvlText w:val="•"/>
      <w:lvlJc w:val="left"/>
      <w:pPr>
        <w:tabs>
          <w:tab w:val="num" w:pos="720"/>
        </w:tabs>
        <w:ind w:left="720" w:hanging="360"/>
      </w:pPr>
      <w:rPr>
        <w:rFonts w:ascii="Arial" w:hAnsi="Arial" w:hint="default"/>
      </w:rPr>
    </w:lvl>
    <w:lvl w:ilvl="1" w:tplc="6BC85514">
      <w:numFmt w:val="bullet"/>
      <w:lvlText w:val="•"/>
      <w:lvlJc w:val="left"/>
      <w:pPr>
        <w:tabs>
          <w:tab w:val="num" w:pos="1440"/>
        </w:tabs>
        <w:ind w:left="1440" w:hanging="360"/>
      </w:pPr>
      <w:rPr>
        <w:rFonts w:ascii="Arial" w:hAnsi="Arial" w:hint="default"/>
      </w:rPr>
    </w:lvl>
    <w:lvl w:ilvl="2" w:tplc="4ADE801E">
      <w:numFmt w:val="bullet"/>
      <w:lvlText w:val="•"/>
      <w:lvlJc w:val="left"/>
      <w:pPr>
        <w:tabs>
          <w:tab w:val="num" w:pos="2160"/>
        </w:tabs>
        <w:ind w:left="2160" w:hanging="360"/>
      </w:pPr>
      <w:rPr>
        <w:rFonts w:ascii="Arial" w:hAnsi="Arial" w:hint="default"/>
      </w:rPr>
    </w:lvl>
    <w:lvl w:ilvl="3" w:tplc="952C44E6" w:tentative="1">
      <w:start w:val="1"/>
      <w:numFmt w:val="bullet"/>
      <w:lvlText w:val="•"/>
      <w:lvlJc w:val="left"/>
      <w:pPr>
        <w:tabs>
          <w:tab w:val="num" w:pos="2880"/>
        </w:tabs>
        <w:ind w:left="2880" w:hanging="360"/>
      </w:pPr>
      <w:rPr>
        <w:rFonts w:ascii="Arial" w:hAnsi="Arial" w:hint="default"/>
      </w:rPr>
    </w:lvl>
    <w:lvl w:ilvl="4" w:tplc="8C3C7558" w:tentative="1">
      <w:start w:val="1"/>
      <w:numFmt w:val="bullet"/>
      <w:lvlText w:val="•"/>
      <w:lvlJc w:val="left"/>
      <w:pPr>
        <w:tabs>
          <w:tab w:val="num" w:pos="3600"/>
        </w:tabs>
        <w:ind w:left="3600" w:hanging="360"/>
      </w:pPr>
      <w:rPr>
        <w:rFonts w:ascii="Arial" w:hAnsi="Arial" w:hint="default"/>
      </w:rPr>
    </w:lvl>
    <w:lvl w:ilvl="5" w:tplc="495CD91A" w:tentative="1">
      <w:start w:val="1"/>
      <w:numFmt w:val="bullet"/>
      <w:lvlText w:val="•"/>
      <w:lvlJc w:val="left"/>
      <w:pPr>
        <w:tabs>
          <w:tab w:val="num" w:pos="4320"/>
        </w:tabs>
        <w:ind w:left="4320" w:hanging="360"/>
      </w:pPr>
      <w:rPr>
        <w:rFonts w:ascii="Arial" w:hAnsi="Arial" w:hint="default"/>
      </w:rPr>
    </w:lvl>
    <w:lvl w:ilvl="6" w:tplc="5732A9AA" w:tentative="1">
      <w:start w:val="1"/>
      <w:numFmt w:val="bullet"/>
      <w:lvlText w:val="•"/>
      <w:lvlJc w:val="left"/>
      <w:pPr>
        <w:tabs>
          <w:tab w:val="num" w:pos="5040"/>
        </w:tabs>
        <w:ind w:left="5040" w:hanging="360"/>
      </w:pPr>
      <w:rPr>
        <w:rFonts w:ascii="Arial" w:hAnsi="Arial" w:hint="default"/>
      </w:rPr>
    </w:lvl>
    <w:lvl w:ilvl="7" w:tplc="56403D38" w:tentative="1">
      <w:start w:val="1"/>
      <w:numFmt w:val="bullet"/>
      <w:lvlText w:val="•"/>
      <w:lvlJc w:val="left"/>
      <w:pPr>
        <w:tabs>
          <w:tab w:val="num" w:pos="5760"/>
        </w:tabs>
        <w:ind w:left="5760" w:hanging="360"/>
      </w:pPr>
      <w:rPr>
        <w:rFonts w:ascii="Arial" w:hAnsi="Arial" w:hint="default"/>
      </w:rPr>
    </w:lvl>
    <w:lvl w:ilvl="8" w:tplc="EC808C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4095D"/>
    <w:multiLevelType w:val="hybridMultilevel"/>
    <w:tmpl w:val="B5E22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20713"/>
    <w:multiLevelType w:val="hybridMultilevel"/>
    <w:tmpl w:val="06AC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915D7"/>
    <w:multiLevelType w:val="hybridMultilevel"/>
    <w:tmpl w:val="2F5EAE3C"/>
    <w:lvl w:ilvl="0" w:tplc="B930FDB2">
      <w:start w:val="1"/>
      <w:numFmt w:val="bullet"/>
      <w:lvlText w:val="•"/>
      <w:lvlJc w:val="left"/>
      <w:pPr>
        <w:tabs>
          <w:tab w:val="num" w:pos="720"/>
        </w:tabs>
        <w:ind w:left="720" w:hanging="360"/>
      </w:pPr>
      <w:rPr>
        <w:rFonts w:ascii="Arial" w:hAnsi="Arial" w:hint="default"/>
      </w:rPr>
    </w:lvl>
    <w:lvl w:ilvl="1" w:tplc="25F6D950">
      <w:numFmt w:val="bullet"/>
      <w:lvlText w:val="•"/>
      <w:lvlJc w:val="left"/>
      <w:pPr>
        <w:tabs>
          <w:tab w:val="num" w:pos="1440"/>
        </w:tabs>
        <w:ind w:left="1440" w:hanging="360"/>
      </w:pPr>
      <w:rPr>
        <w:rFonts w:ascii="Arial" w:hAnsi="Arial" w:hint="default"/>
      </w:rPr>
    </w:lvl>
    <w:lvl w:ilvl="2" w:tplc="8BA48994" w:tentative="1">
      <w:start w:val="1"/>
      <w:numFmt w:val="bullet"/>
      <w:lvlText w:val="•"/>
      <w:lvlJc w:val="left"/>
      <w:pPr>
        <w:tabs>
          <w:tab w:val="num" w:pos="2160"/>
        </w:tabs>
        <w:ind w:left="2160" w:hanging="360"/>
      </w:pPr>
      <w:rPr>
        <w:rFonts w:ascii="Arial" w:hAnsi="Arial" w:hint="default"/>
      </w:rPr>
    </w:lvl>
    <w:lvl w:ilvl="3" w:tplc="9C306DB8" w:tentative="1">
      <w:start w:val="1"/>
      <w:numFmt w:val="bullet"/>
      <w:lvlText w:val="•"/>
      <w:lvlJc w:val="left"/>
      <w:pPr>
        <w:tabs>
          <w:tab w:val="num" w:pos="2880"/>
        </w:tabs>
        <w:ind w:left="2880" w:hanging="360"/>
      </w:pPr>
      <w:rPr>
        <w:rFonts w:ascii="Arial" w:hAnsi="Arial" w:hint="default"/>
      </w:rPr>
    </w:lvl>
    <w:lvl w:ilvl="4" w:tplc="9EBABB76" w:tentative="1">
      <w:start w:val="1"/>
      <w:numFmt w:val="bullet"/>
      <w:lvlText w:val="•"/>
      <w:lvlJc w:val="left"/>
      <w:pPr>
        <w:tabs>
          <w:tab w:val="num" w:pos="3600"/>
        </w:tabs>
        <w:ind w:left="3600" w:hanging="360"/>
      </w:pPr>
      <w:rPr>
        <w:rFonts w:ascii="Arial" w:hAnsi="Arial" w:hint="default"/>
      </w:rPr>
    </w:lvl>
    <w:lvl w:ilvl="5" w:tplc="38687864" w:tentative="1">
      <w:start w:val="1"/>
      <w:numFmt w:val="bullet"/>
      <w:lvlText w:val="•"/>
      <w:lvlJc w:val="left"/>
      <w:pPr>
        <w:tabs>
          <w:tab w:val="num" w:pos="4320"/>
        </w:tabs>
        <w:ind w:left="4320" w:hanging="360"/>
      </w:pPr>
      <w:rPr>
        <w:rFonts w:ascii="Arial" w:hAnsi="Arial" w:hint="default"/>
      </w:rPr>
    </w:lvl>
    <w:lvl w:ilvl="6" w:tplc="38FA1AC4" w:tentative="1">
      <w:start w:val="1"/>
      <w:numFmt w:val="bullet"/>
      <w:lvlText w:val="•"/>
      <w:lvlJc w:val="left"/>
      <w:pPr>
        <w:tabs>
          <w:tab w:val="num" w:pos="5040"/>
        </w:tabs>
        <w:ind w:left="5040" w:hanging="360"/>
      </w:pPr>
      <w:rPr>
        <w:rFonts w:ascii="Arial" w:hAnsi="Arial" w:hint="default"/>
      </w:rPr>
    </w:lvl>
    <w:lvl w:ilvl="7" w:tplc="13CA84EE" w:tentative="1">
      <w:start w:val="1"/>
      <w:numFmt w:val="bullet"/>
      <w:lvlText w:val="•"/>
      <w:lvlJc w:val="left"/>
      <w:pPr>
        <w:tabs>
          <w:tab w:val="num" w:pos="5760"/>
        </w:tabs>
        <w:ind w:left="5760" w:hanging="360"/>
      </w:pPr>
      <w:rPr>
        <w:rFonts w:ascii="Arial" w:hAnsi="Arial" w:hint="default"/>
      </w:rPr>
    </w:lvl>
    <w:lvl w:ilvl="8" w:tplc="3A02EE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164C60"/>
    <w:multiLevelType w:val="hybridMultilevel"/>
    <w:tmpl w:val="70DA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F127B"/>
    <w:multiLevelType w:val="hybridMultilevel"/>
    <w:tmpl w:val="75F8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1F296A"/>
    <w:multiLevelType w:val="hybridMultilevel"/>
    <w:tmpl w:val="20C4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7"/>
  </w:num>
  <w:num w:numId="4">
    <w:abstractNumId w:val="36"/>
  </w:num>
  <w:num w:numId="5">
    <w:abstractNumId w:val="7"/>
  </w:num>
  <w:num w:numId="6">
    <w:abstractNumId w:val="11"/>
  </w:num>
  <w:num w:numId="7">
    <w:abstractNumId w:val="23"/>
  </w:num>
  <w:num w:numId="8">
    <w:abstractNumId w:val="0"/>
  </w:num>
  <w:num w:numId="9">
    <w:abstractNumId w:val="1"/>
  </w:num>
  <w:num w:numId="10">
    <w:abstractNumId w:val="20"/>
  </w:num>
  <w:num w:numId="11">
    <w:abstractNumId w:val="29"/>
  </w:num>
  <w:num w:numId="12">
    <w:abstractNumId w:val="41"/>
  </w:num>
  <w:num w:numId="13">
    <w:abstractNumId w:val="14"/>
  </w:num>
  <w:num w:numId="14">
    <w:abstractNumId w:val="39"/>
  </w:num>
  <w:num w:numId="15">
    <w:abstractNumId w:val="5"/>
  </w:num>
  <w:num w:numId="16">
    <w:abstractNumId w:val="27"/>
  </w:num>
  <w:num w:numId="17">
    <w:abstractNumId w:val="4"/>
  </w:num>
  <w:num w:numId="18">
    <w:abstractNumId w:val="25"/>
  </w:num>
  <w:num w:numId="19">
    <w:abstractNumId w:val="30"/>
  </w:num>
  <w:num w:numId="20">
    <w:abstractNumId w:val="38"/>
  </w:num>
  <w:num w:numId="21">
    <w:abstractNumId w:val="21"/>
  </w:num>
  <w:num w:numId="22">
    <w:abstractNumId w:val="34"/>
  </w:num>
  <w:num w:numId="23">
    <w:abstractNumId w:val="31"/>
  </w:num>
  <w:num w:numId="24">
    <w:abstractNumId w:val="42"/>
  </w:num>
  <w:num w:numId="25">
    <w:abstractNumId w:val="40"/>
  </w:num>
  <w:num w:numId="26">
    <w:abstractNumId w:val="18"/>
  </w:num>
  <w:num w:numId="27">
    <w:abstractNumId w:val="26"/>
  </w:num>
  <w:num w:numId="28">
    <w:abstractNumId w:val="43"/>
  </w:num>
  <w:num w:numId="29">
    <w:abstractNumId w:val="22"/>
  </w:num>
  <w:num w:numId="30">
    <w:abstractNumId w:val="28"/>
  </w:num>
  <w:num w:numId="31">
    <w:abstractNumId w:val="35"/>
  </w:num>
  <w:num w:numId="32">
    <w:abstractNumId w:val="44"/>
  </w:num>
  <w:num w:numId="33">
    <w:abstractNumId w:val="9"/>
  </w:num>
  <w:num w:numId="34">
    <w:abstractNumId w:val="32"/>
  </w:num>
  <w:num w:numId="35">
    <w:abstractNumId w:val="13"/>
  </w:num>
  <w:num w:numId="36">
    <w:abstractNumId w:val="45"/>
  </w:num>
  <w:num w:numId="37">
    <w:abstractNumId w:val="8"/>
  </w:num>
  <w:num w:numId="38">
    <w:abstractNumId w:val="17"/>
  </w:num>
  <w:num w:numId="39">
    <w:abstractNumId w:val="33"/>
  </w:num>
  <w:num w:numId="40">
    <w:abstractNumId w:val="19"/>
  </w:num>
  <w:num w:numId="41">
    <w:abstractNumId w:val="24"/>
  </w:num>
  <w:num w:numId="42">
    <w:abstractNumId w:val="6"/>
  </w:num>
  <w:num w:numId="43">
    <w:abstractNumId w:val="2"/>
  </w:num>
  <w:num w:numId="44">
    <w:abstractNumId w:val="16"/>
  </w:num>
  <w:num w:numId="45">
    <w:abstractNumId w:val="3"/>
  </w:num>
  <w:num w:numId="4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A34"/>
    <w:rsid w:val="00015D50"/>
    <w:rsid w:val="000172DA"/>
    <w:rsid w:val="000226B7"/>
    <w:rsid w:val="00025231"/>
    <w:rsid w:val="000262EB"/>
    <w:rsid w:val="0003083A"/>
    <w:rsid w:val="00041D46"/>
    <w:rsid w:val="00042CA2"/>
    <w:rsid w:val="000505B4"/>
    <w:rsid w:val="0005486E"/>
    <w:rsid w:val="00054E8F"/>
    <w:rsid w:val="00055F90"/>
    <w:rsid w:val="00056240"/>
    <w:rsid w:val="00062500"/>
    <w:rsid w:val="00062F7C"/>
    <w:rsid w:val="00071D83"/>
    <w:rsid w:val="0007238B"/>
    <w:rsid w:val="0007559B"/>
    <w:rsid w:val="000764A9"/>
    <w:rsid w:val="00081512"/>
    <w:rsid w:val="00086211"/>
    <w:rsid w:val="000946E3"/>
    <w:rsid w:val="0009512A"/>
    <w:rsid w:val="00095512"/>
    <w:rsid w:val="000A0F27"/>
    <w:rsid w:val="000A13D2"/>
    <w:rsid w:val="000A2694"/>
    <w:rsid w:val="000A2F6A"/>
    <w:rsid w:val="000A6019"/>
    <w:rsid w:val="000B324B"/>
    <w:rsid w:val="000B61E7"/>
    <w:rsid w:val="000C3C0B"/>
    <w:rsid w:val="000D5033"/>
    <w:rsid w:val="000D6F7F"/>
    <w:rsid w:val="000D7C08"/>
    <w:rsid w:val="000F1B6A"/>
    <w:rsid w:val="000F1B9A"/>
    <w:rsid w:val="000F372E"/>
    <w:rsid w:val="000F4E6E"/>
    <w:rsid w:val="000F688E"/>
    <w:rsid w:val="00101403"/>
    <w:rsid w:val="00110228"/>
    <w:rsid w:val="001109D1"/>
    <w:rsid w:val="00112F97"/>
    <w:rsid w:val="00133984"/>
    <w:rsid w:val="0013770A"/>
    <w:rsid w:val="001377B5"/>
    <w:rsid w:val="00152007"/>
    <w:rsid w:val="001557F2"/>
    <w:rsid w:val="0016228C"/>
    <w:rsid w:val="00163770"/>
    <w:rsid w:val="00171109"/>
    <w:rsid w:val="00171BF3"/>
    <w:rsid w:val="00172536"/>
    <w:rsid w:val="00180B78"/>
    <w:rsid w:val="00186BAE"/>
    <w:rsid w:val="0019023E"/>
    <w:rsid w:val="00192EB5"/>
    <w:rsid w:val="00197CD3"/>
    <w:rsid w:val="001A093A"/>
    <w:rsid w:val="001A1AFE"/>
    <w:rsid w:val="001A2FEA"/>
    <w:rsid w:val="001A6440"/>
    <w:rsid w:val="001A6CFF"/>
    <w:rsid w:val="001B29EA"/>
    <w:rsid w:val="001B61B8"/>
    <w:rsid w:val="001C4075"/>
    <w:rsid w:val="001C6E4C"/>
    <w:rsid w:val="001D3115"/>
    <w:rsid w:val="001D3E36"/>
    <w:rsid w:val="001D6296"/>
    <w:rsid w:val="001E00A9"/>
    <w:rsid w:val="001E0361"/>
    <w:rsid w:val="001E3233"/>
    <w:rsid w:val="001E77CB"/>
    <w:rsid w:val="001F1A09"/>
    <w:rsid w:val="001F4A04"/>
    <w:rsid w:val="001F4BC3"/>
    <w:rsid w:val="001F71EA"/>
    <w:rsid w:val="001F73F9"/>
    <w:rsid w:val="00200D48"/>
    <w:rsid w:val="0020162F"/>
    <w:rsid w:val="0020363E"/>
    <w:rsid w:val="00203914"/>
    <w:rsid w:val="00204C52"/>
    <w:rsid w:val="00205738"/>
    <w:rsid w:val="00206DB9"/>
    <w:rsid w:val="002073B1"/>
    <w:rsid w:val="00212825"/>
    <w:rsid w:val="00216E74"/>
    <w:rsid w:val="00226B61"/>
    <w:rsid w:val="002329BA"/>
    <w:rsid w:val="00234F58"/>
    <w:rsid w:val="00241767"/>
    <w:rsid w:val="002437D4"/>
    <w:rsid w:val="0024670E"/>
    <w:rsid w:val="00247705"/>
    <w:rsid w:val="00257C73"/>
    <w:rsid w:val="00260177"/>
    <w:rsid w:val="00262F8C"/>
    <w:rsid w:val="00264764"/>
    <w:rsid w:val="002667A7"/>
    <w:rsid w:val="00270B22"/>
    <w:rsid w:val="0027145D"/>
    <w:rsid w:val="0027343E"/>
    <w:rsid w:val="002770A0"/>
    <w:rsid w:val="0028060B"/>
    <w:rsid w:val="00282EB6"/>
    <w:rsid w:val="00284017"/>
    <w:rsid w:val="00287161"/>
    <w:rsid w:val="00293CFE"/>
    <w:rsid w:val="00294C15"/>
    <w:rsid w:val="002971A7"/>
    <w:rsid w:val="00297382"/>
    <w:rsid w:val="00297E03"/>
    <w:rsid w:val="002A0FB9"/>
    <w:rsid w:val="002A1B54"/>
    <w:rsid w:val="002A2717"/>
    <w:rsid w:val="002A29E2"/>
    <w:rsid w:val="002A3CF1"/>
    <w:rsid w:val="002A4324"/>
    <w:rsid w:val="002A7D4A"/>
    <w:rsid w:val="002B7398"/>
    <w:rsid w:val="002C0A62"/>
    <w:rsid w:val="002D6446"/>
    <w:rsid w:val="002E6879"/>
    <w:rsid w:val="002F05B9"/>
    <w:rsid w:val="002F0903"/>
    <w:rsid w:val="002F681B"/>
    <w:rsid w:val="003002A7"/>
    <w:rsid w:val="0031173D"/>
    <w:rsid w:val="003139D8"/>
    <w:rsid w:val="00315C84"/>
    <w:rsid w:val="00320804"/>
    <w:rsid w:val="00320A5B"/>
    <w:rsid w:val="00322B85"/>
    <w:rsid w:val="00322EB3"/>
    <w:rsid w:val="0032450A"/>
    <w:rsid w:val="00332032"/>
    <w:rsid w:val="00335F2B"/>
    <w:rsid w:val="00336A1A"/>
    <w:rsid w:val="00343B96"/>
    <w:rsid w:val="00344A33"/>
    <w:rsid w:val="00345CF8"/>
    <w:rsid w:val="00346786"/>
    <w:rsid w:val="00350F7E"/>
    <w:rsid w:val="00363459"/>
    <w:rsid w:val="00364C31"/>
    <w:rsid w:val="00370192"/>
    <w:rsid w:val="00370F61"/>
    <w:rsid w:val="003733C3"/>
    <w:rsid w:val="00374E59"/>
    <w:rsid w:val="00375DB9"/>
    <w:rsid w:val="00377A8F"/>
    <w:rsid w:val="003817A9"/>
    <w:rsid w:val="00386025"/>
    <w:rsid w:val="0039157F"/>
    <w:rsid w:val="003929D6"/>
    <w:rsid w:val="003938B5"/>
    <w:rsid w:val="00393FF8"/>
    <w:rsid w:val="00396EA1"/>
    <w:rsid w:val="003974C3"/>
    <w:rsid w:val="003A074B"/>
    <w:rsid w:val="003A3026"/>
    <w:rsid w:val="003C69C8"/>
    <w:rsid w:val="003D3394"/>
    <w:rsid w:val="003D79A4"/>
    <w:rsid w:val="003E04D5"/>
    <w:rsid w:val="003E141D"/>
    <w:rsid w:val="003E3E8A"/>
    <w:rsid w:val="003E44F9"/>
    <w:rsid w:val="003E5D0A"/>
    <w:rsid w:val="003E5D38"/>
    <w:rsid w:val="003F0B92"/>
    <w:rsid w:val="003F5E69"/>
    <w:rsid w:val="00405C9F"/>
    <w:rsid w:val="00412A69"/>
    <w:rsid w:val="0041345A"/>
    <w:rsid w:val="00413C31"/>
    <w:rsid w:val="00414797"/>
    <w:rsid w:val="00414A47"/>
    <w:rsid w:val="0041520B"/>
    <w:rsid w:val="0042169F"/>
    <w:rsid w:val="00422616"/>
    <w:rsid w:val="00426C2C"/>
    <w:rsid w:val="00427267"/>
    <w:rsid w:val="00432CCE"/>
    <w:rsid w:val="00434111"/>
    <w:rsid w:val="00434118"/>
    <w:rsid w:val="00436581"/>
    <w:rsid w:val="004515AA"/>
    <w:rsid w:val="00451753"/>
    <w:rsid w:val="0045640F"/>
    <w:rsid w:val="00456DED"/>
    <w:rsid w:val="004624C4"/>
    <w:rsid w:val="00473636"/>
    <w:rsid w:val="00473BE1"/>
    <w:rsid w:val="0047668E"/>
    <w:rsid w:val="00482F15"/>
    <w:rsid w:val="00484A2A"/>
    <w:rsid w:val="0048725C"/>
    <w:rsid w:val="00487874"/>
    <w:rsid w:val="0048794D"/>
    <w:rsid w:val="00492641"/>
    <w:rsid w:val="00497CB1"/>
    <w:rsid w:val="004A032F"/>
    <w:rsid w:val="004A6474"/>
    <w:rsid w:val="004A652A"/>
    <w:rsid w:val="004B2279"/>
    <w:rsid w:val="004B3900"/>
    <w:rsid w:val="004C14C9"/>
    <w:rsid w:val="004C2321"/>
    <w:rsid w:val="004C264E"/>
    <w:rsid w:val="004C61A5"/>
    <w:rsid w:val="004D0558"/>
    <w:rsid w:val="004D4975"/>
    <w:rsid w:val="004D63E1"/>
    <w:rsid w:val="004E4989"/>
    <w:rsid w:val="004E54F0"/>
    <w:rsid w:val="004E5FF2"/>
    <w:rsid w:val="004F07D6"/>
    <w:rsid w:val="004F1EC2"/>
    <w:rsid w:val="00500511"/>
    <w:rsid w:val="00502E62"/>
    <w:rsid w:val="0050402D"/>
    <w:rsid w:val="005070FA"/>
    <w:rsid w:val="005078B0"/>
    <w:rsid w:val="00510A14"/>
    <w:rsid w:val="00516BB6"/>
    <w:rsid w:val="005244F7"/>
    <w:rsid w:val="0053063E"/>
    <w:rsid w:val="00540914"/>
    <w:rsid w:val="00541970"/>
    <w:rsid w:val="005510E0"/>
    <w:rsid w:val="00551ACF"/>
    <w:rsid w:val="005522D1"/>
    <w:rsid w:val="0055302E"/>
    <w:rsid w:val="00566878"/>
    <w:rsid w:val="005674F4"/>
    <w:rsid w:val="0057173D"/>
    <w:rsid w:val="005725BC"/>
    <w:rsid w:val="00573FB3"/>
    <w:rsid w:val="00584057"/>
    <w:rsid w:val="00587563"/>
    <w:rsid w:val="00592CC0"/>
    <w:rsid w:val="00597C5D"/>
    <w:rsid w:val="005A0139"/>
    <w:rsid w:val="005A4FE6"/>
    <w:rsid w:val="005A5D5E"/>
    <w:rsid w:val="005B6E7A"/>
    <w:rsid w:val="005C2FE4"/>
    <w:rsid w:val="005C5310"/>
    <w:rsid w:val="005C53C5"/>
    <w:rsid w:val="005C6C0D"/>
    <w:rsid w:val="005E4BC1"/>
    <w:rsid w:val="005E7036"/>
    <w:rsid w:val="005F3FA7"/>
    <w:rsid w:val="005F404C"/>
    <w:rsid w:val="005F4B2B"/>
    <w:rsid w:val="005F4EF6"/>
    <w:rsid w:val="005F75CA"/>
    <w:rsid w:val="006013C8"/>
    <w:rsid w:val="00602827"/>
    <w:rsid w:val="00604932"/>
    <w:rsid w:val="006110E2"/>
    <w:rsid w:val="00621576"/>
    <w:rsid w:val="006225A3"/>
    <w:rsid w:val="00622876"/>
    <w:rsid w:val="00634709"/>
    <w:rsid w:val="00637DE3"/>
    <w:rsid w:val="00645F90"/>
    <w:rsid w:val="00653BB8"/>
    <w:rsid w:val="00656AF9"/>
    <w:rsid w:val="0066105D"/>
    <w:rsid w:val="00664787"/>
    <w:rsid w:val="00664903"/>
    <w:rsid w:val="0069063A"/>
    <w:rsid w:val="00693CBB"/>
    <w:rsid w:val="00693EAE"/>
    <w:rsid w:val="00697360"/>
    <w:rsid w:val="006B1A3C"/>
    <w:rsid w:val="006B2451"/>
    <w:rsid w:val="006C4457"/>
    <w:rsid w:val="006D6F5A"/>
    <w:rsid w:val="007007D9"/>
    <w:rsid w:val="00702BCC"/>
    <w:rsid w:val="007200E7"/>
    <w:rsid w:val="00723206"/>
    <w:rsid w:val="007316DC"/>
    <w:rsid w:val="0073615A"/>
    <w:rsid w:val="00736C45"/>
    <w:rsid w:val="00737B5B"/>
    <w:rsid w:val="00747F79"/>
    <w:rsid w:val="00762069"/>
    <w:rsid w:val="00763F61"/>
    <w:rsid w:val="00764948"/>
    <w:rsid w:val="00765073"/>
    <w:rsid w:val="00766135"/>
    <w:rsid w:val="00771861"/>
    <w:rsid w:val="007722FC"/>
    <w:rsid w:val="00772CC7"/>
    <w:rsid w:val="00776A1B"/>
    <w:rsid w:val="00781620"/>
    <w:rsid w:val="00783166"/>
    <w:rsid w:val="007B3210"/>
    <w:rsid w:val="007B7096"/>
    <w:rsid w:val="007C05C4"/>
    <w:rsid w:val="007C0ED4"/>
    <w:rsid w:val="007C400C"/>
    <w:rsid w:val="007D0E37"/>
    <w:rsid w:val="007D118F"/>
    <w:rsid w:val="007D7F50"/>
    <w:rsid w:val="007E004B"/>
    <w:rsid w:val="007F1A8B"/>
    <w:rsid w:val="007F3D06"/>
    <w:rsid w:val="008029CA"/>
    <w:rsid w:val="00805838"/>
    <w:rsid w:val="00815EFE"/>
    <w:rsid w:val="00821728"/>
    <w:rsid w:val="00821D01"/>
    <w:rsid w:val="00822E93"/>
    <w:rsid w:val="008277EC"/>
    <w:rsid w:val="008379B0"/>
    <w:rsid w:val="00837AF9"/>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566B"/>
    <w:rsid w:val="00875B3F"/>
    <w:rsid w:val="00880B4D"/>
    <w:rsid w:val="00884BE9"/>
    <w:rsid w:val="00884DDF"/>
    <w:rsid w:val="008859A6"/>
    <w:rsid w:val="00887941"/>
    <w:rsid w:val="00892860"/>
    <w:rsid w:val="00896B0D"/>
    <w:rsid w:val="008971E2"/>
    <w:rsid w:val="00897326"/>
    <w:rsid w:val="008A6DED"/>
    <w:rsid w:val="008B66AE"/>
    <w:rsid w:val="008B77B3"/>
    <w:rsid w:val="008C10F3"/>
    <w:rsid w:val="008C1623"/>
    <w:rsid w:val="008C52FC"/>
    <w:rsid w:val="008C6825"/>
    <w:rsid w:val="008E3932"/>
    <w:rsid w:val="008E3D3C"/>
    <w:rsid w:val="008F09B5"/>
    <w:rsid w:val="008F35E1"/>
    <w:rsid w:val="00902975"/>
    <w:rsid w:val="00902AA1"/>
    <w:rsid w:val="00911A09"/>
    <w:rsid w:val="0091641F"/>
    <w:rsid w:val="00917151"/>
    <w:rsid w:val="00950678"/>
    <w:rsid w:val="00952B7D"/>
    <w:rsid w:val="00954EBE"/>
    <w:rsid w:val="00955160"/>
    <w:rsid w:val="009572FA"/>
    <w:rsid w:val="0096608E"/>
    <w:rsid w:val="0096698B"/>
    <w:rsid w:val="0096731D"/>
    <w:rsid w:val="0097021E"/>
    <w:rsid w:val="00972AD2"/>
    <w:rsid w:val="00973E64"/>
    <w:rsid w:val="0098383E"/>
    <w:rsid w:val="00993DA5"/>
    <w:rsid w:val="00996DA6"/>
    <w:rsid w:val="0099731A"/>
    <w:rsid w:val="009A1775"/>
    <w:rsid w:val="009A238C"/>
    <w:rsid w:val="009A3D2E"/>
    <w:rsid w:val="009A54F8"/>
    <w:rsid w:val="009A7508"/>
    <w:rsid w:val="009B05B8"/>
    <w:rsid w:val="009B52D3"/>
    <w:rsid w:val="009C4481"/>
    <w:rsid w:val="009D1252"/>
    <w:rsid w:val="009E0354"/>
    <w:rsid w:val="009F255F"/>
    <w:rsid w:val="009F4AF4"/>
    <w:rsid w:val="00A046AA"/>
    <w:rsid w:val="00A05EF4"/>
    <w:rsid w:val="00A10567"/>
    <w:rsid w:val="00A32C86"/>
    <w:rsid w:val="00A336DE"/>
    <w:rsid w:val="00A339EF"/>
    <w:rsid w:val="00A34417"/>
    <w:rsid w:val="00A4006B"/>
    <w:rsid w:val="00A40EDD"/>
    <w:rsid w:val="00A41FCC"/>
    <w:rsid w:val="00A5137C"/>
    <w:rsid w:val="00A52318"/>
    <w:rsid w:val="00A53D42"/>
    <w:rsid w:val="00A709DE"/>
    <w:rsid w:val="00A724BB"/>
    <w:rsid w:val="00A82EBC"/>
    <w:rsid w:val="00A84C1A"/>
    <w:rsid w:val="00A863F4"/>
    <w:rsid w:val="00A976E5"/>
    <w:rsid w:val="00A97848"/>
    <w:rsid w:val="00A97A94"/>
    <w:rsid w:val="00AC150D"/>
    <w:rsid w:val="00AD1BF6"/>
    <w:rsid w:val="00AD2BDB"/>
    <w:rsid w:val="00AD63A6"/>
    <w:rsid w:val="00AD77FD"/>
    <w:rsid w:val="00AE5265"/>
    <w:rsid w:val="00AF0833"/>
    <w:rsid w:val="00AF08B3"/>
    <w:rsid w:val="00B01A01"/>
    <w:rsid w:val="00B03AE5"/>
    <w:rsid w:val="00B06C21"/>
    <w:rsid w:val="00B06C91"/>
    <w:rsid w:val="00B12E22"/>
    <w:rsid w:val="00B13812"/>
    <w:rsid w:val="00B13B7D"/>
    <w:rsid w:val="00B15460"/>
    <w:rsid w:val="00B15B73"/>
    <w:rsid w:val="00B27B50"/>
    <w:rsid w:val="00B344CF"/>
    <w:rsid w:val="00B439C2"/>
    <w:rsid w:val="00B4764F"/>
    <w:rsid w:val="00B527EA"/>
    <w:rsid w:val="00B52E4A"/>
    <w:rsid w:val="00B611DF"/>
    <w:rsid w:val="00B64548"/>
    <w:rsid w:val="00B67959"/>
    <w:rsid w:val="00B739C1"/>
    <w:rsid w:val="00B75425"/>
    <w:rsid w:val="00B760CE"/>
    <w:rsid w:val="00B80785"/>
    <w:rsid w:val="00B834FB"/>
    <w:rsid w:val="00B837BF"/>
    <w:rsid w:val="00B8497F"/>
    <w:rsid w:val="00B85795"/>
    <w:rsid w:val="00B87116"/>
    <w:rsid w:val="00B9060F"/>
    <w:rsid w:val="00BA1EF7"/>
    <w:rsid w:val="00BA2C24"/>
    <w:rsid w:val="00BA43E2"/>
    <w:rsid w:val="00BB0AD5"/>
    <w:rsid w:val="00BB2763"/>
    <w:rsid w:val="00BC424E"/>
    <w:rsid w:val="00BC65A0"/>
    <w:rsid w:val="00BC6FDA"/>
    <w:rsid w:val="00BD2C88"/>
    <w:rsid w:val="00BD2D29"/>
    <w:rsid w:val="00BD4218"/>
    <w:rsid w:val="00BD7E78"/>
    <w:rsid w:val="00BE20A7"/>
    <w:rsid w:val="00BE2665"/>
    <w:rsid w:val="00BF03B5"/>
    <w:rsid w:val="00BF31F9"/>
    <w:rsid w:val="00C032FD"/>
    <w:rsid w:val="00C07622"/>
    <w:rsid w:val="00C07F11"/>
    <w:rsid w:val="00C137CD"/>
    <w:rsid w:val="00C31730"/>
    <w:rsid w:val="00C36B35"/>
    <w:rsid w:val="00C371CD"/>
    <w:rsid w:val="00C42773"/>
    <w:rsid w:val="00C51A6B"/>
    <w:rsid w:val="00C564AF"/>
    <w:rsid w:val="00C60043"/>
    <w:rsid w:val="00C6107D"/>
    <w:rsid w:val="00C65471"/>
    <w:rsid w:val="00C7147A"/>
    <w:rsid w:val="00C77C37"/>
    <w:rsid w:val="00C80A6B"/>
    <w:rsid w:val="00C82855"/>
    <w:rsid w:val="00C86255"/>
    <w:rsid w:val="00C92C8A"/>
    <w:rsid w:val="00CA1E3D"/>
    <w:rsid w:val="00CA547E"/>
    <w:rsid w:val="00CA673D"/>
    <w:rsid w:val="00CB04B0"/>
    <w:rsid w:val="00CB1DFC"/>
    <w:rsid w:val="00CB5BAC"/>
    <w:rsid w:val="00CB5CFB"/>
    <w:rsid w:val="00CB6D0C"/>
    <w:rsid w:val="00CC0F30"/>
    <w:rsid w:val="00CC29DA"/>
    <w:rsid w:val="00CC7602"/>
    <w:rsid w:val="00CD7BD6"/>
    <w:rsid w:val="00CE3A8C"/>
    <w:rsid w:val="00D04EF1"/>
    <w:rsid w:val="00D06E95"/>
    <w:rsid w:val="00D075C4"/>
    <w:rsid w:val="00D12E14"/>
    <w:rsid w:val="00D1577C"/>
    <w:rsid w:val="00D1740A"/>
    <w:rsid w:val="00D2116F"/>
    <w:rsid w:val="00D22AF7"/>
    <w:rsid w:val="00D24805"/>
    <w:rsid w:val="00D2703A"/>
    <w:rsid w:val="00D2745B"/>
    <w:rsid w:val="00D3076B"/>
    <w:rsid w:val="00D33BEF"/>
    <w:rsid w:val="00D4312B"/>
    <w:rsid w:val="00D434FC"/>
    <w:rsid w:val="00D448AE"/>
    <w:rsid w:val="00D541D4"/>
    <w:rsid w:val="00D6086C"/>
    <w:rsid w:val="00D60CBD"/>
    <w:rsid w:val="00D65FB7"/>
    <w:rsid w:val="00D705C1"/>
    <w:rsid w:val="00D70A67"/>
    <w:rsid w:val="00D74DB8"/>
    <w:rsid w:val="00D75066"/>
    <w:rsid w:val="00D77874"/>
    <w:rsid w:val="00D805D3"/>
    <w:rsid w:val="00D85F9C"/>
    <w:rsid w:val="00D87405"/>
    <w:rsid w:val="00D91737"/>
    <w:rsid w:val="00D91C40"/>
    <w:rsid w:val="00D92E34"/>
    <w:rsid w:val="00D97C9F"/>
    <w:rsid w:val="00DA0299"/>
    <w:rsid w:val="00DA3BC8"/>
    <w:rsid w:val="00DB0AA8"/>
    <w:rsid w:val="00DB4CE4"/>
    <w:rsid w:val="00DB797B"/>
    <w:rsid w:val="00DC4522"/>
    <w:rsid w:val="00DC5471"/>
    <w:rsid w:val="00DC6108"/>
    <w:rsid w:val="00DC6558"/>
    <w:rsid w:val="00DD3824"/>
    <w:rsid w:val="00DE1324"/>
    <w:rsid w:val="00DF3537"/>
    <w:rsid w:val="00DF3F3C"/>
    <w:rsid w:val="00E01B54"/>
    <w:rsid w:val="00E04F64"/>
    <w:rsid w:val="00E10295"/>
    <w:rsid w:val="00E112DA"/>
    <w:rsid w:val="00E25ACA"/>
    <w:rsid w:val="00E275B2"/>
    <w:rsid w:val="00E316B6"/>
    <w:rsid w:val="00E3292E"/>
    <w:rsid w:val="00E4137B"/>
    <w:rsid w:val="00E42F9D"/>
    <w:rsid w:val="00E4701F"/>
    <w:rsid w:val="00E61146"/>
    <w:rsid w:val="00E6726F"/>
    <w:rsid w:val="00E737A5"/>
    <w:rsid w:val="00E748ED"/>
    <w:rsid w:val="00E76058"/>
    <w:rsid w:val="00E76975"/>
    <w:rsid w:val="00E85474"/>
    <w:rsid w:val="00E90F73"/>
    <w:rsid w:val="00E916B5"/>
    <w:rsid w:val="00E932E8"/>
    <w:rsid w:val="00EA191C"/>
    <w:rsid w:val="00EA51D0"/>
    <w:rsid w:val="00EB1781"/>
    <w:rsid w:val="00EB196C"/>
    <w:rsid w:val="00EB547C"/>
    <w:rsid w:val="00EB61B8"/>
    <w:rsid w:val="00EC76AA"/>
    <w:rsid w:val="00ED146A"/>
    <w:rsid w:val="00ED3BA0"/>
    <w:rsid w:val="00EE0263"/>
    <w:rsid w:val="00EE30B8"/>
    <w:rsid w:val="00EE467C"/>
    <w:rsid w:val="00EF6E36"/>
    <w:rsid w:val="00F004B4"/>
    <w:rsid w:val="00F10134"/>
    <w:rsid w:val="00F13EB3"/>
    <w:rsid w:val="00F1734C"/>
    <w:rsid w:val="00F249FA"/>
    <w:rsid w:val="00F26DF4"/>
    <w:rsid w:val="00F273C0"/>
    <w:rsid w:val="00F30B09"/>
    <w:rsid w:val="00F420E5"/>
    <w:rsid w:val="00F42663"/>
    <w:rsid w:val="00F43747"/>
    <w:rsid w:val="00F5112A"/>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3228"/>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8</cp:revision>
  <cp:lastPrinted>2021-11-03T16:49:00Z</cp:lastPrinted>
  <dcterms:created xsi:type="dcterms:W3CDTF">2021-11-08T19:59:00Z</dcterms:created>
  <dcterms:modified xsi:type="dcterms:W3CDTF">2021-11-08T22:50:00Z</dcterms:modified>
</cp:coreProperties>
</file>